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41" w:rsidRDefault="001F320F">
      <w:pPr>
        <w:spacing w:after="0" w:line="240" w:lineRule="auto"/>
        <w:jc w:val="center"/>
        <w:rPr>
          <w:rFonts w:ascii="Calibri" w:eastAsia="Calibri" w:hAnsi="Calibri" w:cs="Calibri"/>
          <w:color w:val="auto"/>
          <w:sz w:val="18"/>
          <w:szCs w:val="18"/>
        </w:rPr>
      </w:pPr>
      <w:bookmarkStart w:id="0" w:name="_Hlk158717631"/>
      <w:r>
        <w:rPr>
          <w:rFonts w:ascii="Calibri" w:eastAsia="Calibri" w:hAnsi="Calibri" w:cs="Calibri"/>
          <w:b/>
          <w:bCs/>
          <w:color w:val="auto"/>
          <w:sz w:val="18"/>
          <w:szCs w:val="18"/>
        </w:rPr>
        <w:t>LECTURE SCHEDULE FOR SPRING SEMESTER, THE ACADEMIC YEAR 2024-2025</w:t>
      </w:r>
    </w:p>
    <w:p w:rsidR="00C94841" w:rsidRDefault="001F320F">
      <w:pPr>
        <w:spacing w:after="0"/>
        <w:jc w:val="center"/>
        <w:rPr>
          <w:rFonts w:ascii="Calibri" w:eastAsia="Calibri" w:hAnsi="Calibri" w:cs="Calibri"/>
          <w:color w:val="auto"/>
          <w:sz w:val="18"/>
          <w:szCs w:val="18"/>
        </w:rPr>
      </w:pPr>
      <w:r>
        <w:rPr>
          <w:rFonts w:ascii="Calibri" w:eastAsia="Calibri" w:hAnsi="Calibri" w:cs="Calibri"/>
          <w:color w:val="auto"/>
          <w:sz w:val="18"/>
          <w:szCs w:val="18"/>
          <w:lang w:val="en-GB"/>
        </w:rPr>
        <w:t>FACULTY OF ECONOMICS AND ADMINISTRATIVE SCINECES</w:t>
      </w:r>
    </w:p>
    <w:p w:rsidR="00C94841" w:rsidRDefault="001F320F">
      <w:pPr>
        <w:spacing w:after="0"/>
        <w:jc w:val="center"/>
        <w:rPr>
          <w:rFonts w:ascii="Calibri" w:eastAsia="Calibri" w:hAnsi="Calibri" w:cs="Calibri"/>
          <w:b/>
          <w:bCs/>
          <w:color w:val="auto"/>
          <w:sz w:val="18"/>
          <w:szCs w:val="18"/>
          <w:lang w:val="en-GB"/>
        </w:rPr>
      </w:pPr>
      <w:r>
        <w:rPr>
          <w:rFonts w:ascii="Calibri" w:eastAsia="Calibri" w:hAnsi="Calibri" w:cs="Calibri"/>
          <w:color w:val="auto"/>
          <w:sz w:val="18"/>
          <w:szCs w:val="18"/>
          <w:lang w:val="en-GB"/>
        </w:rPr>
        <w:t>STUDY PROGRAMS: E-Business</w:t>
      </w:r>
    </w:p>
    <w:p w:rsidR="00C94841" w:rsidRDefault="001F320F">
      <w:pPr>
        <w:spacing w:after="0" w:line="240" w:lineRule="auto"/>
        <w:jc w:val="center"/>
        <w:rPr>
          <w:rFonts w:ascii="Calibri" w:eastAsia="Calibri" w:hAnsi="Calibri" w:cs="Calibri"/>
          <w:color w:val="auto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auto"/>
          <w:sz w:val="18"/>
          <w:szCs w:val="18"/>
          <w:lang w:val="en-GB"/>
        </w:rPr>
        <w:t xml:space="preserve">FIRST-YEAR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C94841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FRIDAY</w:t>
            </w:r>
          </w:p>
        </w:tc>
      </w:tr>
      <w:tr w:rsidR="00C94841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Lecturer Marina CvetanovaA-309</w:t>
            </w:r>
          </w:p>
        </w:tc>
      </w:tr>
      <w:tr w:rsidR="00C94841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bookmarkStart w:id="1" w:name="_Hlk189176196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bookmarkEnd w:id="1"/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</w:pPr>
            <w:bookmarkStart w:id="2" w:name="_Hlk189176203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Assoc. Prof. Dr.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Luljeta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Sadiku</w:t>
            </w:r>
            <w:proofErr w:type="spellEnd"/>
          </w:p>
          <w:bookmarkEnd w:id="2"/>
          <w:p w:rsidR="00C94841" w:rsidRDefault="001F320F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Cvetanova</w:t>
            </w:r>
            <w:proofErr w:type="spellEnd"/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A-309</w:t>
            </w:r>
          </w:p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C94841">
        <w:trPr>
          <w:trHeight w:val="121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Assoc. Prof. Dr.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Luljeta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Sadiku</w:t>
            </w:r>
            <w:proofErr w:type="spellEnd"/>
          </w:p>
          <w:p w:rsidR="00C94841" w:rsidRDefault="001F320F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Cvetanova</w:t>
            </w:r>
            <w:proofErr w:type="spellEnd"/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A-309</w:t>
            </w:r>
          </w:p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C94841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Assoc. Prof. Dr.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Luljeta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Sadiku</w:t>
            </w:r>
            <w:proofErr w:type="spellEnd"/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English Language II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 G3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Arzije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</w:tcPr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C94841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Exercises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>Asst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Edita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Mustafa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English Language II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 G3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Arzije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Turkish Language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IILecturer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Feyhan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RusidA102</w:t>
            </w:r>
          </w:p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</w:tcPr>
          <w:p w:rsidR="00C94841" w:rsidRDefault="001F320F">
            <w:pPr>
              <w:jc w:val="both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Accounting Principles</w:t>
            </w:r>
          </w:p>
          <w:p w:rsidR="00C94841" w:rsidRDefault="001F320F">
            <w:pPr>
              <w:jc w:val="both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 xml:space="preserve">Assoc. Prof. Dr.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Liza A. Sulejmani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C94841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Exercises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>Asst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Edita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Mustafa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English Language II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 G3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Arzije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Turkish Language II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Feyhan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Rusid</w:t>
            </w:r>
            <w:proofErr w:type="spellEnd"/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A102</w:t>
            </w:r>
          </w:p>
          <w:p w:rsidR="00C94841" w:rsidRDefault="00C94841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Accounting Principles</w:t>
            </w:r>
          </w:p>
          <w:p w:rsidR="00C94841" w:rsidRDefault="001F320F">
            <w:pPr>
              <w:jc w:val="both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 xml:space="preserve">Assoc. Prof. Dr.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Liza A. Sulejmani</w:t>
            </w:r>
          </w:p>
          <w:p w:rsidR="00C94841" w:rsidRDefault="001F320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C94841" w:rsidRDefault="00C94841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194300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Principles of E-Business</w:t>
            </w:r>
          </w:p>
          <w:p w:rsidR="00194300" w:rsidRDefault="00194300" w:rsidP="001943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A-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306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Turkish Language II</w:t>
            </w:r>
          </w:p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Feyhan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Rusid</w:t>
            </w:r>
            <w:proofErr w:type="spellEnd"/>
          </w:p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A102</w:t>
            </w:r>
          </w:p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Accounting Principles</w:t>
            </w:r>
          </w:p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Exercises</w:t>
            </w:r>
          </w:p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Asst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Diellza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Billali</w:t>
            </w:r>
            <w:proofErr w:type="spellEnd"/>
          </w:p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194300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Principles of E-Business</w:t>
            </w:r>
          </w:p>
          <w:p w:rsidR="00194300" w:rsidRDefault="00194300" w:rsidP="001943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A-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306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Law</w:t>
            </w:r>
          </w:p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Asst.Prof.Dr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Flamur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Ismaili</w:t>
            </w:r>
            <w:r>
              <w:br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194300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lastRenderedPageBreak/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:rsidR="00194300" w:rsidRDefault="00194300" w:rsidP="001943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Principles of E-Business</w:t>
            </w:r>
          </w:p>
          <w:p w:rsidR="00194300" w:rsidRDefault="00194300" w:rsidP="001943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Exercises</w:t>
            </w:r>
          </w:p>
          <w:p w:rsidR="00194300" w:rsidRDefault="00194300" w:rsidP="00194300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Shenis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Shain</w:t>
            </w:r>
            <w:proofErr w:type="spellEnd"/>
          </w:p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Classroom A-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306</w:t>
            </w:r>
            <w:bookmarkStart w:id="3" w:name="_GoBack"/>
            <w:bookmarkEnd w:id="3"/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Law – G1</w:t>
            </w:r>
            <w:r>
              <w:br/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Asst.Prof.Dr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Flamur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Ismaili</w:t>
            </w:r>
            <w:r>
              <w:br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194300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Law</w:t>
            </w:r>
            <w:r>
              <w:br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Omer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Ulutas</w:t>
            </w:r>
            <w:proofErr w:type="spellEnd"/>
            <w:r>
              <w:br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Exercise </w:t>
            </w:r>
            <w:r>
              <w:br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194300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Introduction to Law </w:t>
            </w:r>
            <w:r>
              <w:br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Omer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Ulutas</w:t>
            </w:r>
            <w:proofErr w:type="spellEnd"/>
            <w:r>
              <w:br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Exercise </w:t>
            </w:r>
            <w:r>
              <w:br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94300" w:rsidRDefault="00194300" w:rsidP="0019430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</w:tbl>
    <w:p w:rsidR="00C94841" w:rsidRDefault="00C94841">
      <w:pPr>
        <w:rPr>
          <w:rFonts w:ascii="Calibri" w:eastAsia="Calibri" w:hAnsi="Calibri" w:cs="Calibri"/>
          <w:sz w:val="18"/>
          <w:szCs w:val="18"/>
        </w:rPr>
      </w:pPr>
    </w:p>
    <w:p w:rsidR="00C94841" w:rsidRDefault="00C94841">
      <w:pPr>
        <w:rPr>
          <w:rFonts w:ascii="Calibri" w:eastAsia="Calibri" w:hAnsi="Calibri" w:cs="Calibri"/>
          <w:sz w:val="18"/>
          <w:szCs w:val="18"/>
        </w:rPr>
      </w:pPr>
    </w:p>
    <w:p w:rsidR="00C94841" w:rsidRDefault="00C94841">
      <w:pPr>
        <w:rPr>
          <w:rFonts w:ascii="Calibri" w:eastAsia="Calibri" w:hAnsi="Calibri" w:cs="Calibri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1F320F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>
        <w:rPr>
          <w:rFonts w:cs="Times New Roman"/>
          <w:b/>
          <w:color w:val="auto"/>
          <w:sz w:val="18"/>
          <w:szCs w:val="18"/>
        </w:rPr>
        <w:lastRenderedPageBreak/>
        <w:t>LECTURE SCHEDULE FOR SPRING SEMESTER, ACADEMIC YEAR 2024-2025</w:t>
      </w:r>
    </w:p>
    <w:p w:rsidR="00C94841" w:rsidRDefault="001F320F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>
        <w:rPr>
          <w:rFonts w:cs="Times New Roman"/>
          <w:b/>
          <w:color w:val="auto"/>
          <w:sz w:val="18"/>
          <w:szCs w:val="18"/>
        </w:rPr>
        <w:t>FACULTY OF ECONOMICS AND ADMINISTRATIVE SCIENCES</w:t>
      </w:r>
    </w:p>
    <w:p w:rsidR="00C94841" w:rsidRDefault="001F320F">
      <w:pPr>
        <w:pStyle w:val="Header"/>
        <w:jc w:val="center"/>
        <w:rPr>
          <w:b/>
          <w:caps/>
          <w:color w:val="auto"/>
          <w:sz w:val="20"/>
          <w:szCs w:val="20"/>
        </w:rPr>
      </w:pPr>
      <w:r>
        <w:rPr>
          <w:rFonts w:cs="Times New Roman"/>
          <w:color w:val="auto"/>
          <w:sz w:val="18"/>
          <w:szCs w:val="18"/>
        </w:rPr>
        <w:t xml:space="preserve">STUDY PROGRAM: </w:t>
      </w:r>
      <w:r>
        <w:rPr>
          <w:b/>
          <w:caps/>
          <w:color w:val="auto"/>
          <w:sz w:val="20"/>
          <w:szCs w:val="20"/>
        </w:rPr>
        <w:t>E-BUSINESS</w:t>
      </w:r>
    </w:p>
    <w:p w:rsidR="00C94841" w:rsidRDefault="001F320F">
      <w:pPr>
        <w:spacing w:after="0"/>
        <w:jc w:val="center"/>
        <w:rPr>
          <w:rFonts w:eastAsia="Calibri" w:cstheme="minorHAnsi"/>
          <w:b/>
          <w:color w:val="auto"/>
          <w:sz w:val="18"/>
          <w:szCs w:val="18"/>
        </w:rPr>
      </w:pPr>
      <w:r>
        <w:rPr>
          <w:rFonts w:cstheme="minorHAnsi"/>
          <w:b/>
          <w:color w:val="auto"/>
          <w:sz w:val="18"/>
          <w:szCs w:val="18"/>
        </w:rPr>
        <w:t>SECOND</w:t>
      </w:r>
      <w:r>
        <w:rPr>
          <w:rFonts w:eastAsia="Calibri" w:cstheme="minorHAnsi"/>
          <w:b/>
          <w:color w:val="auto"/>
          <w:sz w:val="18"/>
          <w:szCs w:val="18"/>
        </w:rPr>
        <w:t xml:space="preserve"> YEAR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567"/>
        <w:gridCol w:w="2519"/>
        <w:gridCol w:w="2722"/>
        <w:gridCol w:w="2977"/>
        <w:gridCol w:w="2424"/>
      </w:tblGrid>
      <w:tr w:rsidR="00C94841">
        <w:tc>
          <w:tcPr>
            <w:tcW w:w="39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  <w:p w:rsidR="00C94841" w:rsidRDefault="00C94841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896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879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950" w:type="pct"/>
            <w:vAlign w:val="center"/>
          </w:tcPr>
          <w:p w:rsidR="00C94841" w:rsidRDefault="001F320F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1039" w:type="pct"/>
            <w:vAlign w:val="center"/>
          </w:tcPr>
          <w:p w:rsidR="00C94841" w:rsidRDefault="001F320F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846" w:type="pct"/>
            <w:vAlign w:val="center"/>
          </w:tcPr>
          <w:p w:rsidR="00C94841" w:rsidRDefault="001F320F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auto"/>
                <w:sz w:val="18"/>
                <w:szCs w:val="18"/>
              </w:rPr>
              <w:t>FRIDAY</w:t>
            </w:r>
          </w:p>
        </w:tc>
      </w:tr>
      <w:tr w:rsidR="00C94841">
        <w:trPr>
          <w:trHeight w:val="1009"/>
        </w:trPr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  <w:vAlign w:val="center"/>
          </w:tcPr>
          <w:p w:rsidR="00C94841" w:rsidRDefault="001F320F">
            <w:pPr>
              <w:spacing w:after="0" w:line="240" w:lineRule="auto"/>
              <w:rPr>
                <w:rFonts w:cstheme="minorHAnsi"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Cs/>
                <w:color w:val="auto"/>
                <w:sz w:val="18"/>
                <w:szCs w:val="18"/>
              </w:rPr>
              <w:t>Introduction to Programming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Cs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Cs/>
                <w:color w:val="auto"/>
                <w:sz w:val="18"/>
                <w:szCs w:val="18"/>
              </w:rPr>
              <w:t xml:space="preserve">Prof. Dr. Edmond </w:t>
            </w:r>
            <w:proofErr w:type="spellStart"/>
            <w:r>
              <w:rPr>
                <w:rFonts w:cstheme="minorHAnsi"/>
                <w:bCs/>
                <w:color w:val="auto"/>
                <w:sz w:val="18"/>
                <w:szCs w:val="18"/>
              </w:rPr>
              <w:t>Jajaga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cstheme="minorHAnsi"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Cs/>
                <w:color w:val="auto"/>
                <w:sz w:val="18"/>
                <w:szCs w:val="18"/>
              </w:rPr>
              <w:t>ClassroomB-209</w:t>
            </w: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1F320F">
            <w:pPr>
              <w:spacing w:after="0" w:line="240" w:lineRule="auto"/>
              <w:rPr>
                <w:rFonts w:cstheme="minorHAnsi"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Cs/>
                <w:color w:val="auto"/>
                <w:sz w:val="18"/>
                <w:szCs w:val="18"/>
              </w:rPr>
              <w:t>Introduction to Programming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Cs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Cs/>
                <w:color w:val="auto"/>
                <w:sz w:val="18"/>
                <w:szCs w:val="18"/>
              </w:rPr>
              <w:t xml:space="preserve">Prof. Dr. Edmond </w:t>
            </w:r>
            <w:proofErr w:type="spellStart"/>
            <w:r>
              <w:rPr>
                <w:rFonts w:cstheme="minorHAnsi"/>
                <w:bCs/>
                <w:color w:val="auto"/>
                <w:sz w:val="18"/>
                <w:szCs w:val="18"/>
              </w:rPr>
              <w:t>Jajaga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cstheme="minorHAnsi"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bCs/>
                <w:color w:val="auto"/>
                <w:sz w:val="18"/>
                <w:szCs w:val="18"/>
              </w:rPr>
              <w:t>Classroom  B</w:t>
            </w:r>
            <w:proofErr w:type="gramEnd"/>
            <w:r>
              <w:rPr>
                <w:rFonts w:cstheme="minorHAnsi"/>
                <w:bCs/>
                <w:color w:val="auto"/>
                <w:sz w:val="18"/>
                <w:szCs w:val="18"/>
              </w:rPr>
              <w:t>-209</w:t>
            </w: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highlight w:val="magenta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1F320F">
            <w:pPr>
              <w:spacing w:after="0" w:line="240" w:lineRule="auto"/>
              <w:rPr>
                <w:rFonts w:cstheme="minorHAnsi"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Cs/>
                <w:color w:val="auto"/>
                <w:sz w:val="18"/>
                <w:szCs w:val="18"/>
              </w:rPr>
              <w:t>Introduction to Programming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Cs/>
                <w:color w:val="auto"/>
                <w:sz w:val="18"/>
                <w:szCs w:val="18"/>
              </w:rPr>
              <w:t>Exercises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bCs/>
                <w:color w:val="auto"/>
                <w:sz w:val="18"/>
                <w:szCs w:val="18"/>
              </w:rPr>
            </w:pPr>
            <w:proofErr w:type="gramStart"/>
            <w:r>
              <w:rPr>
                <w:rFonts w:cstheme="minorHAnsi"/>
                <w:bCs/>
                <w:color w:val="auto"/>
                <w:sz w:val="18"/>
                <w:szCs w:val="18"/>
              </w:rPr>
              <w:t>Classroom  B</w:t>
            </w:r>
            <w:proofErr w:type="gramEnd"/>
            <w:r>
              <w:rPr>
                <w:rFonts w:cstheme="minorHAnsi"/>
                <w:bCs/>
                <w:color w:val="auto"/>
                <w:sz w:val="18"/>
                <w:szCs w:val="18"/>
              </w:rPr>
              <w:t>-209</w:t>
            </w: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1F320F">
            <w:pPr>
              <w:spacing w:after="0" w:line="240" w:lineRule="auto"/>
              <w:rPr>
                <w:rFonts w:cstheme="minorHAnsi"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Cs/>
                <w:color w:val="auto"/>
                <w:sz w:val="18"/>
                <w:szCs w:val="18"/>
              </w:rPr>
              <w:t>Introduction to Programming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Cs/>
                <w:color w:val="auto"/>
                <w:sz w:val="18"/>
                <w:szCs w:val="18"/>
              </w:rPr>
              <w:t>exercises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bCs/>
                <w:color w:val="auto"/>
                <w:sz w:val="18"/>
                <w:szCs w:val="18"/>
              </w:rPr>
            </w:pPr>
            <w:r>
              <w:rPr>
                <w:rFonts w:cstheme="minorHAnsi"/>
                <w:bCs/>
                <w:color w:val="auto"/>
                <w:sz w:val="18"/>
                <w:szCs w:val="18"/>
              </w:rPr>
              <w:t>Classroom B-209</w:t>
            </w:r>
          </w:p>
        </w:tc>
        <w:tc>
          <w:tcPr>
            <w:tcW w:w="95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Macroeconomics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Assoc </w:t>
            </w:r>
            <w:proofErr w:type="spellStart"/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Prof.Dr.Luljeta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A305</w:t>
            </w: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Macroeconomics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Assoc </w:t>
            </w:r>
            <w:proofErr w:type="spellStart"/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Prof.Dr.Luljeta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A305</w:t>
            </w: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FFFF00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rPr>
          <w:trHeight w:val="80"/>
        </w:trPr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Financial Management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A305</w:t>
            </w:r>
          </w:p>
        </w:tc>
        <w:tc>
          <w:tcPr>
            <w:tcW w:w="950" w:type="pct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Macroeconomics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Edita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Mustafa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A305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Financial Management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A305</w:t>
            </w:r>
          </w:p>
        </w:tc>
        <w:tc>
          <w:tcPr>
            <w:tcW w:w="950" w:type="pct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Macroeconomics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Asst.Edita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Mustafa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A305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Financial Management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Asst.Sani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Saidi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A305</w:t>
            </w:r>
          </w:p>
        </w:tc>
        <w:tc>
          <w:tcPr>
            <w:tcW w:w="95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Digital Marketing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Asst.Tirana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Ameti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B207</w:t>
            </w: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Financial Management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Asst.Sani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Saidi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A305</w:t>
            </w:r>
          </w:p>
        </w:tc>
        <w:tc>
          <w:tcPr>
            <w:tcW w:w="95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Digital Marketing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Asst.Tirana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Ameti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B207</w:t>
            </w:r>
          </w:p>
        </w:tc>
        <w:tc>
          <w:tcPr>
            <w:tcW w:w="1039" w:type="pct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896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Entrepreneurship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Asst.Prof.Ahmet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B-303</w:t>
            </w: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Digital Marketing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Asst.Tirana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Ameti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B207</w:t>
            </w:r>
          </w:p>
        </w:tc>
        <w:tc>
          <w:tcPr>
            <w:tcW w:w="1039" w:type="pct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896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Entrepreneurship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lastRenderedPageBreak/>
              <w:t>Asst.Prof.Ahmet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B-303</w:t>
            </w: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Digital Marketing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lastRenderedPageBreak/>
              <w:t>Asst.Tirana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Ameti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B207</w:t>
            </w:r>
          </w:p>
        </w:tc>
        <w:tc>
          <w:tcPr>
            <w:tcW w:w="1039" w:type="pct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896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Entrepreneurship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Sheniz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Shain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B-303</w:t>
            </w: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Information Technology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Zhilbert</w:t>
            </w:r>
            <w:proofErr w:type="spellEnd"/>
            <w:r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Tafa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Classroom B-209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Information Technology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Zhilbert</w:t>
            </w:r>
            <w:proofErr w:type="spellEnd"/>
            <w:r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Tafa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Classroom B-209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Information Technology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Exercises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Zhilbert</w:t>
            </w:r>
            <w:proofErr w:type="spellEnd"/>
            <w:r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Tafa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Classroom B-209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</w:tbl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bookmarkEnd w:id="0"/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1F320F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>
        <w:rPr>
          <w:rFonts w:cs="Times New Roman"/>
          <w:b/>
          <w:color w:val="auto"/>
          <w:sz w:val="18"/>
          <w:szCs w:val="18"/>
        </w:rPr>
        <w:t>LECTURE SCHEDULE FOR SPRING SEMESTER, ACADEMIC YEAR 2024-2025</w:t>
      </w:r>
    </w:p>
    <w:p w:rsidR="00C94841" w:rsidRDefault="001F320F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>
        <w:rPr>
          <w:rFonts w:cs="Times New Roman"/>
          <w:b/>
          <w:color w:val="auto"/>
          <w:sz w:val="18"/>
          <w:szCs w:val="18"/>
        </w:rPr>
        <w:t>FACULTY OF ECONOMICS AND ADMINISTRATIVE SCIENCES</w:t>
      </w:r>
    </w:p>
    <w:p w:rsidR="00C94841" w:rsidRDefault="001F320F">
      <w:pPr>
        <w:pStyle w:val="Header"/>
        <w:jc w:val="center"/>
        <w:rPr>
          <w:b/>
          <w:caps/>
          <w:color w:val="auto"/>
          <w:sz w:val="20"/>
          <w:szCs w:val="20"/>
        </w:rPr>
      </w:pPr>
      <w:r>
        <w:rPr>
          <w:rFonts w:cs="Times New Roman"/>
          <w:color w:val="auto"/>
          <w:sz w:val="18"/>
          <w:szCs w:val="18"/>
        </w:rPr>
        <w:t xml:space="preserve">STUDY PROGRAM: </w:t>
      </w:r>
      <w:r>
        <w:rPr>
          <w:b/>
          <w:caps/>
          <w:color w:val="auto"/>
          <w:sz w:val="20"/>
          <w:szCs w:val="20"/>
        </w:rPr>
        <w:t>E-BUSINESS</w:t>
      </w:r>
    </w:p>
    <w:p w:rsidR="00C94841" w:rsidRDefault="001F320F">
      <w:pPr>
        <w:spacing w:after="0"/>
        <w:jc w:val="center"/>
        <w:rPr>
          <w:rFonts w:eastAsia="Calibri" w:cstheme="minorHAnsi"/>
          <w:b/>
          <w:color w:val="auto"/>
          <w:sz w:val="18"/>
          <w:szCs w:val="18"/>
        </w:rPr>
      </w:pPr>
      <w:r>
        <w:rPr>
          <w:rFonts w:cstheme="minorHAnsi"/>
          <w:b/>
          <w:color w:val="auto"/>
          <w:sz w:val="18"/>
          <w:szCs w:val="18"/>
        </w:rPr>
        <w:t xml:space="preserve">THIRD </w:t>
      </w:r>
      <w:r>
        <w:rPr>
          <w:rFonts w:eastAsia="Calibri" w:cstheme="minorHAnsi"/>
          <w:b/>
          <w:color w:val="auto"/>
          <w:sz w:val="18"/>
          <w:szCs w:val="18"/>
        </w:rPr>
        <w:t>YEAR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567"/>
        <w:gridCol w:w="2519"/>
        <w:gridCol w:w="2722"/>
        <w:gridCol w:w="2977"/>
        <w:gridCol w:w="2424"/>
      </w:tblGrid>
      <w:tr w:rsidR="00C94841">
        <w:tc>
          <w:tcPr>
            <w:tcW w:w="39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  <w:p w:rsidR="00C94841" w:rsidRDefault="00C94841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896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879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950" w:type="pct"/>
            <w:vAlign w:val="center"/>
          </w:tcPr>
          <w:p w:rsidR="00C94841" w:rsidRDefault="001F320F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1039" w:type="pct"/>
            <w:vAlign w:val="center"/>
          </w:tcPr>
          <w:p w:rsidR="00C94841" w:rsidRDefault="001F320F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846" w:type="pct"/>
            <w:vAlign w:val="center"/>
          </w:tcPr>
          <w:p w:rsidR="00C94841" w:rsidRDefault="001F320F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auto"/>
                <w:sz w:val="18"/>
                <w:szCs w:val="18"/>
              </w:rPr>
              <w:t>FRIDAY</w:t>
            </w:r>
          </w:p>
        </w:tc>
      </w:tr>
      <w:tr w:rsidR="00C94841">
        <w:trPr>
          <w:trHeight w:val="1009"/>
        </w:trPr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896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Database Design and Management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Prof.Dr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Edmond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Jajaga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B306</w:t>
            </w:r>
          </w:p>
        </w:tc>
        <w:tc>
          <w:tcPr>
            <w:tcW w:w="87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896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Database Design and Management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Prof.Dr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. Edmond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Jajaga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B306</w:t>
            </w:r>
          </w:p>
        </w:tc>
        <w:tc>
          <w:tcPr>
            <w:tcW w:w="879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Research Methods for social sciences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Luljeta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A-305</w:t>
            </w: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highlight w:val="magenta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896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Database Design and Management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Amra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Feta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B306</w:t>
            </w:r>
          </w:p>
        </w:tc>
        <w:tc>
          <w:tcPr>
            <w:tcW w:w="879" w:type="pct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Research Methods for social sciences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Luljeta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A-305</w:t>
            </w: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896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Database Design and Management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Amra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Feta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B306</w:t>
            </w:r>
          </w:p>
        </w:tc>
        <w:tc>
          <w:tcPr>
            <w:tcW w:w="879" w:type="pct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Research Methods for social sciences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Edita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Mustafa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A-305</w:t>
            </w: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Research Methods for social sciences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Edita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Mustafa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  <w:lang w:val="en-GB"/>
              </w:rPr>
              <w:t>A-305</w:t>
            </w: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FFFF00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  <w:vAlign w:val="center"/>
          </w:tcPr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Sales Management 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Asst. Ceneta Telak </w:t>
            </w: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Classroom A308</w:t>
            </w: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896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Public Finance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 305</w:t>
            </w:r>
          </w:p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Sales Management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Asst. Ceneta Telak </w:t>
            </w: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highlight w:val="magenta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A308</w:t>
            </w:r>
          </w:p>
        </w:tc>
        <w:tc>
          <w:tcPr>
            <w:tcW w:w="950" w:type="pct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896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Public Finance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879" w:type="pct"/>
          </w:tcPr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Sales Management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Asst. Ceneta Telak </w:t>
            </w: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A308</w:t>
            </w: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Project Management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Snezana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Bilic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896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Public Finance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lastRenderedPageBreak/>
              <w:t>Asst.Diellza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Bilalli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Project Management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lastRenderedPageBreak/>
              <w:t xml:space="preserve">Prof. Dr.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Snezana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Bilic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Project Management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Sani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Saidi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Information System Design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Liridon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Lutfiu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MSc.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B209</w:t>
            </w: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Information System Design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Liridon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Lutfiu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MSc.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B209</w:t>
            </w: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C948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Information System Design 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Liridon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Lutfiu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MSc.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B209</w:t>
            </w: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C948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</w:tbl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p w:rsidR="00C94841" w:rsidRDefault="001F320F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>
        <w:rPr>
          <w:rFonts w:cs="Times New Roman"/>
          <w:b/>
          <w:color w:val="auto"/>
          <w:sz w:val="18"/>
          <w:szCs w:val="18"/>
        </w:rPr>
        <w:t>LECTURE SCHEDULE FOR SPRING SEMESTER, ACADEMIC YEAR 2024-2025</w:t>
      </w:r>
    </w:p>
    <w:p w:rsidR="00C94841" w:rsidRDefault="001F320F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>
        <w:rPr>
          <w:rFonts w:cs="Times New Roman"/>
          <w:b/>
          <w:color w:val="auto"/>
          <w:sz w:val="18"/>
          <w:szCs w:val="18"/>
        </w:rPr>
        <w:t>FACULTY OF ECONOMICS AND ADMINISTRATIVE SCIENCES</w:t>
      </w:r>
    </w:p>
    <w:p w:rsidR="00C94841" w:rsidRDefault="001F320F">
      <w:pPr>
        <w:pStyle w:val="Header"/>
        <w:jc w:val="center"/>
        <w:rPr>
          <w:b/>
          <w:caps/>
          <w:color w:val="auto"/>
          <w:sz w:val="20"/>
          <w:szCs w:val="20"/>
        </w:rPr>
      </w:pPr>
      <w:r>
        <w:rPr>
          <w:rFonts w:cs="Times New Roman"/>
          <w:color w:val="auto"/>
          <w:sz w:val="18"/>
          <w:szCs w:val="18"/>
        </w:rPr>
        <w:t xml:space="preserve">STUDY PROGRAM: </w:t>
      </w:r>
      <w:r>
        <w:rPr>
          <w:b/>
          <w:caps/>
          <w:color w:val="auto"/>
          <w:sz w:val="20"/>
          <w:szCs w:val="20"/>
        </w:rPr>
        <w:t>E-BUSINESS</w:t>
      </w:r>
    </w:p>
    <w:p w:rsidR="00C94841" w:rsidRDefault="001F320F">
      <w:pPr>
        <w:spacing w:after="0"/>
        <w:jc w:val="center"/>
        <w:rPr>
          <w:rFonts w:eastAsia="Calibri" w:cstheme="minorHAnsi"/>
          <w:b/>
          <w:color w:val="auto"/>
          <w:sz w:val="18"/>
          <w:szCs w:val="18"/>
        </w:rPr>
      </w:pPr>
      <w:r>
        <w:rPr>
          <w:rFonts w:cstheme="minorHAnsi"/>
          <w:b/>
          <w:color w:val="auto"/>
          <w:sz w:val="18"/>
          <w:szCs w:val="18"/>
        </w:rPr>
        <w:t xml:space="preserve">FOURTH </w:t>
      </w:r>
      <w:r>
        <w:rPr>
          <w:rFonts w:eastAsia="Calibri" w:cstheme="minorHAnsi"/>
          <w:b/>
          <w:color w:val="auto"/>
          <w:sz w:val="18"/>
          <w:szCs w:val="18"/>
        </w:rPr>
        <w:t>YEAR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567"/>
        <w:gridCol w:w="2519"/>
        <w:gridCol w:w="2722"/>
        <w:gridCol w:w="2977"/>
        <w:gridCol w:w="2424"/>
      </w:tblGrid>
      <w:tr w:rsidR="00C94841">
        <w:tc>
          <w:tcPr>
            <w:tcW w:w="39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  <w:p w:rsidR="00C94841" w:rsidRDefault="00C94841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896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879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950" w:type="pct"/>
            <w:vAlign w:val="center"/>
          </w:tcPr>
          <w:p w:rsidR="00C94841" w:rsidRDefault="001F320F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1039" w:type="pct"/>
            <w:vAlign w:val="center"/>
          </w:tcPr>
          <w:p w:rsidR="00C94841" w:rsidRDefault="001F320F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846" w:type="pct"/>
            <w:vAlign w:val="center"/>
          </w:tcPr>
          <w:p w:rsidR="00C94841" w:rsidRDefault="001F320F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auto"/>
                <w:sz w:val="18"/>
                <w:szCs w:val="18"/>
              </w:rPr>
              <w:t>FRIDAY</w:t>
            </w:r>
          </w:p>
        </w:tc>
      </w:tr>
      <w:tr w:rsidR="00C94841">
        <w:trPr>
          <w:trHeight w:val="1009"/>
        </w:trPr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Operations Management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Porjazoska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Kujundziski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B-203</w:t>
            </w: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Operations Management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Porjazoska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Kujundziski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B-203</w:t>
            </w: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highlight w:val="magenta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Operations Management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Porjazoska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Kujundziski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B-203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1F32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Corporate Risk Management </w:t>
            </w:r>
          </w:p>
          <w:p w:rsidR="00C94841" w:rsidRDefault="001F32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Abil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Baus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Classroom B207</w:t>
            </w:r>
          </w:p>
        </w:tc>
        <w:tc>
          <w:tcPr>
            <w:tcW w:w="103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FFFF00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</w:tcPr>
          <w:p w:rsidR="00C94841" w:rsidRDefault="001F32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Corporate Risk Management </w:t>
            </w:r>
          </w:p>
          <w:p w:rsidR="00C94841" w:rsidRDefault="001F32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Abil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Baus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Classroom B207</w:t>
            </w:r>
          </w:p>
        </w:tc>
        <w:tc>
          <w:tcPr>
            <w:tcW w:w="1039" w:type="pct"/>
            <w:shd w:val="clear" w:color="auto" w:fill="FFFFFF" w:themeFill="background1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</w:tcPr>
          <w:p w:rsidR="00C94841" w:rsidRDefault="001F32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Corporate Risk Management </w:t>
            </w:r>
          </w:p>
          <w:p w:rsidR="00C94841" w:rsidRDefault="001F32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Exercises</w:t>
            </w:r>
          </w:p>
          <w:p w:rsidR="00C94841" w:rsidRDefault="001F320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Lejla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Bilalli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Classroom B207</w:t>
            </w: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Supply Chain Management + FENG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A302 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highlight w:val="magenta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Asst. Prof.?</w:t>
            </w: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System Analysis of E-business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Tirana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Ameti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95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Supply Chain Management + FENG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A302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Asst. Prof.?</w:t>
            </w:r>
          </w:p>
        </w:tc>
        <w:tc>
          <w:tcPr>
            <w:tcW w:w="1039" w:type="pct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15:00-15:40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System Analysis of E-business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Tirana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Ameti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95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Supply Chain Management + FENG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A302</w:t>
            </w:r>
          </w:p>
          <w:p w:rsidR="00C94841" w:rsidRDefault="001F320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Asst. Prof.?</w:t>
            </w:r>
          </w:p>
        </w:tc>
        <w:tc>
          <w:tcPr>
            <w:tcW w:w="1039" w:type="pct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System Analysis of E-business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Lejla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Bilalli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System Analysis of E-business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Lejla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Bilalli</w:t>
            </w:r>
            <w:proofErr w:type="spellEnd"/>
          </w:p>
          <w:p w:rsidR="00C94841" w:rsidRDefault="001F320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1F320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C948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C94841">
        <w:tc>
          <w:tcPr>
            <w:tcW w:w="390" w:type="pct"/>
            <w:vAlign w:val="center"/>
          </w:tcPr>
          <w:p w:rsidR="00C94841" w:rsidRDefault="00C948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6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79" w:type="pct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C94841" w:rsidRDefault="00C9484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94841" w:rsidRDefault="00C9484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</w:tbl>
    <w:p w:rsidR="00C94841" w:rsidRDefault="00C94841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:rsidR="00C94841" w:rsidRDefault="00C94841">
      <w:pPr>
        <w:rPr>
          <w:color w:val="auto"/>
        </w:rPr>
      </w:pPr>
    </w:p>
    <w:p w:rsidR="00C94841" w:rsidRDefault="00C94841">
      <w:pPr>
        <w:rPr>
          <w:color w:val="auto"/>
        </w:rPr>
      </w:pPr>
    </w:p>
    <w:sectPr w:rsidR="00C94841">
      <w:pgSz w:w="15840" w:h="12240" w:orient="landscape"/>
      <w:pgMar w:top="720" w:right="720" w:bottom="720" w:left="72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7A8" w:rsidRDefault="002737A8">
      <w:pPr>
        <w:spacing w:after="0" w:line="240" w:lineRule="auto"/>
      </w:pPr>
      <w:r>
        <w:separator/>
      </w:r>
    </w:p>
  </w:endnote>
  <w:endnote w:type="continuationSeparator" w:id="0">
    <w:p w:rsidR="002737A8" w:rsidRDefault="0027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7A8" w:rsidRDefault="002737A8">
      <w:pPr>
        <w:spacing w:after="0" w:line="240" w:lineRule="auto"/>
      </w:pPr>
      <w:r>
        <w:separator/>
      </w:r>
    </w:p>
  </w:footnote>
  <w:footnote w:type="continuationSeparator" w:id="0">
    <w:p w:rsidR="002737A8" w:rsidRDefault="00273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1NLY0Nje0MDIGcpV0lIJTi4sz8/NACkxqARPR66wsAAAA"/>
  </w:docVars>
  <w:rsids>
    <w:rsidRoot w:val="00C94841"/>
    <w:rsid w:val="00194300"/>
    <w:rsid w:val="001F320F"/>
    <w:rsid w:val="002737A8"/>
    <w:rsid w:val="002E2A03"/>
    <w:rsid w:val="00557CB6"/>
    <w:rsid w:val="00C94841"/>
    <w:rsid w:val="00E86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8A03A"/>
  <w15:docId w15:val="{1ABC0696-2F00-4A80-9EE5-02585174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959C-7A62-440A-BCA8-59A25A34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SCHEDULE FOR SPRING SEMESTER, ACADEMIC YEAR 2018-2019 - FACULTY OF ENGINEERING - STUDY PROGRAMS: Computer Engineering</vt:lpstr>
    </vt:vector>
  </TitlesOfParts>
  <Company>CCHellenic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SCHEDULE FOR SPRING SEMESTER, ACADEMIC YEAR 2018-2019 - FACULTY OF ENGINEERING - STUDY PROGRAMS: Computer Engineering</dc:title>
  <dc:creator>Administrator</dc:creator>
  <cp:lastModifiedBy>Ceneta Telak</cp:lastModifiedBy>
  <cp:revision>2</cp:revision>
  <cp:lastPrinted>2020-02-06T14:52:00Z</cp:lastPrinted>
  <dcterms:created xsi:type="dcterms:W3CDTF">2025-02-17T08:29:00Z</dcterms:created>
  <dcterms:modified xsi:type="dcterms:W3CDTF">2025-02-17T08:29:00Z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dd43391d5edcb540b68caa02e7f1851ccc8184a9f20c0827eb32ecf577696717</vt:lpwstr>
  </property>
</Properties>
</file>