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44D55" w:rsidR="0053673E" w:rsidP="0053673E" w:rsidRDefault="0053673E" w14:paraId="0702AF71" w14:textId="1F17F4B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 xml:space="preserve">LECTURE SCHEDULE, FALL SEMESTER, ACADEMIC YEAR </w:t>
      </w:r>
      <w:r w:rsidR="002D640C"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53673E" w:rsidP="0053673E" w:rsidRDefault="0053673E" w14:paraId="0D1148B6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53673E" w:rsidP="0053673E" w:rsidRDefault="0053673E" w14:paraId="6B1F2C9B" w14:textId="1BAC59B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NEW STUDY PROGRAMS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</w:t>
      </w:r>
      <w:r w:rsidR="00F51B0A">
        <w:rPr>
          <w:rFonts w:cs="Times New Roman" w:asciiTheme="minorHAnsi" w:hAnsiTheme="minorHAnsi"/>
          <w:b/>
          <w:color w:val="auto"/>
          <w:sz w:val="18"/>
          <w:szCs w:val="18"/>
        </w:rPr>
        <w:t xml:space="preserve"> (acreditaion 2025</w:t>
      </w:r>
      <w:r w:rsidR="00EA4952">
        <w:rPr>
          <w:rFonts w:cs="Times New Roman" w:asciiTheme="minorHAnsi" w:hAnsiTheme="minorHAnsi"/>
          <w:b/>
          <w:color w:val="auto"/>
          <w:sz w:val="18"/>
          <w:szCs w:val="18"/>
        </w:rPr>
        <w:t xml:space="preserve"> (IEM-2025)</w:t>
      </w:r>
      <w:r w:rsidR="00F51B0A">
        <w:rPr>
          <w:rFonts w:cs="Times New Roman" w:asciiTheme="minorHAnsi" w:hAnsiTheme="minorHAnsi"/>
          <w:b/>
          <w:color w:val="auto"/>
          <w:sz w:val="18"/>
          <w:szCs w:val="18"/>
        </w:rPr>
        <w:t>)</w:t>
      </w:r>
    </w:p>
    <w:p w:rsidRPr="00544D55" w:rsidR="0053673E" w:rsidP="0053673E" w:rsidRDefault="0053673E" w14:paraId="25FF22E2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7"/>
        <w:gridCol w:w="2443"/>
        <w:gridCol w:w="2172"/>
        <w:gridCol w:w="2060"/>
        <w:gridCol w:w="2015"/>
        <w:gridCol w:w="2212"/>
        <w:gridCol w:w="2212"/>
      </w:tblGrid>
      <w:tr w:rsidRPr="00544D55" w:rsidR="0053673E" w:rsidTr="02EC54B5" w14:paraId="5CB2EA12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53673E" w:rsidP="003A2277" w:rsidRDefault="0053673E" w14:paraId="47E9F33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cs="Times New Roman" w:asciiTheme="minorHAnsi" w:hAnsiTheme="minorHAnsi"/>
                <w:b/>
                <w:color w:val="auto"/>
                <w:sz w:val="17"/>
                <w:szCs w:val="17"/>
              </w:rPr>
              <w:br w:type="page"/>
            </w:r>
          </w:p>
          <w:p w:rsidRPr="00544D55" w:rsidR="0053673E" w:rsidP="003A2277" w:rsidRDefault="0053673E" w14:paraId="7524913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43" w:type="dxa"/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Pr="00544D55" w:rsidR="0053673E" w:rsidP="003A2277" w:rsidRDefault="0053673E" w14:paraId="16E4F8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7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53673E" w:rsidP="003A2277" w:rsidRDefault="0053673E" w14:paraId="692E6A3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6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53673E" w:rsidP="003A2277" w:rsidRDefault="0053673E" w14:paraId="34AEDE0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15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53673E" w:rsidP="003A2277" w:rsidRDefault="0053673E" w14:paraId="3388CF5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1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53673E" w:rsidP="003A2277" w:rsidRDefault="0053673E" w14:paraId="228829A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1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265EC12B" w:rsidP="709088B1" w:rsidRDefault="265EC12B" w14:paraId="4A577CF2" w14:textId="4EF95DC1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53673E" w:rsidTr="02EC54B5" w14:paraId="67DDEB07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53673E" w:rsidP="003A2277" w:rsidRDefault="0053673E" w14:paraId="56CA9EC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53673E" w:rsidR="0053673E" w:rsidP="003A2277" w:rsidRDefault="0053673E" w14:paraId="363A749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53673E" w:rsidR="0053673E" w:rsidP="003A2277" w:rsidRDefault="0053673E" w14:paraId="36B86B4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53673E" w:rsidR="0053673E" w:rsidP="003A2277" w:rsidRDefault="0053673E" w14:paraId="5BF9729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53673E" w:rsidR="0053673E" w:rsidP="003A2277" w:rsidRDefault="0053673E" w14:paraId="0BAEE4BA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53673E" w:rsidR="0053673E" w:rsidP="003A2277" w:rsidRDefault="0053673E" w14:paraId="4F89786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709088B1" w:rsidP="709088B1" w:rsidRDefault="709088B1" w14:paraId="08439D41" w14:textId="60BD6EC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FA0F61" w:rsidTr="02EC54B5" w14:paraId="31AF8DC4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478E47E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386A4DE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F370B8D" w14:textId="22D91DA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DC2F41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B1A13D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2779C2F" w14:textId="520E591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61C25AC5" w14:textId="2238A49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6F715491" w:rsidR="709088B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  <w:t>Macedonian Language IDr.Jana Mihajlovska Ivanov</w:t>
            </w:r>
          </w:p>
          <w:p w:rsidRPr="004479AC" w:rsidR="709088B1" w:rsidP="6F715491" w:rsidRDefault="709088B1" w14:paraId="3763C60B" w14:textId="7ED134E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F715491" w:rsidR="34C43F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Pr="004479AC" w:rsidR="709088B1" w:rsidP="6F715491" w:rsidRDefault="709088B1" w14:paraId="5AC513B1" w14:textId="7109C280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</w:pPr>
          </w:p>
        </w:tc>
      </w:tr>
      <w:tr w:rsidRPr="00544D55" w:rsidR="00FA0F61" w:rsidTr="02EC54B5" w14:paraId="46B73E8E" w14:textId="77777777">
        <w:trPr>
          <w:trHeight w:val="78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36DE781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0FB2B73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BE0C89C" w14:textId="7E52AFFB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97CE7D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7D6A41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50617AF7" w14:textId="41C3821F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1D6D101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Macedonian Language I</w:t>
            </w:r>
          </w:p>
          <w:p w:rsidRPr="004479AC" w:rsidR="709088B1" w:rsidP="004479AC" w:rsidRDefault="709088B1" w14:paraId="0CAD8BB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6F715491" w:rsidR="709088B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  <w:t>Dr.Jana</w:t>
            </w:r>
            <w:r w:rsidRPr="6F715491" w:rsidR="709088B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  <w:t xml:space="preserve"> Mihajlovska Ivanov</w:t>
            </w:r>
          </w:p>
          <w:p w:rsidRPr="004479AC" w:rsidR="709088B1" w:rsidP="6F715491" w:rsidRDefault="709088B1" w14:paraId="145B65BD" w14:textId="0ECCCED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F715491" w:rsidR="5AAF19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Pr="004479AC" w:rsidR="709088B1" w:rsidP="6F715491" w:rsidRDefault="709088B1" w14:paraId="66EEF8B9" w14:textId="7393920B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</w:pPr>
          </w:p>
        </w:tc>
      </w:tr>
      <w:tr w:rsidRPr="00544D55" w:rsidR="00FA0F61" w:rsidTr="02EC54B5" w14:paraId="5D6296A3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7EE7ABD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264BEA0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FA0F61" w:rsidP="004479AC" w:rsidRDefault="00FA0F61" w14:paraId="495D66C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2EC54B5" w:rsidR="00FA0F6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  <w:t>Lecture – GROUP 5</w:t>
            </w:r>
          </w:p>
          <w:p w:rsidR="62C8C0F0" w:rsidP="02EC54B5" w:rsidRDefault="62C8C0F0" w14:paraId="5FF38971" w14:textId="71E752C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02EC54B5" w:rsidR="62C8C0F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02EC54B5" w:rsidP="02EC54B5" w:rsidRDefault="02EC54B5" w14:paraId="3BAB003F" w14:textId="7CB8C0D1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  <w:p w:rsidRPr="004479AC" w:rsidR="00FA0F61" w:rsidP="004479AC" w:rsidRDefault="00FA0F61" w14:paraId="4148E659" w14:textId="5866C4F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361BE34" w14:textId="4536321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47CA99D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427DE51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2CA7E77" w14:textId="2614E059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21A009D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Macedonian Language I</w:t>
            </w:r>
          </w:p>
          <w:p w:rsidRPr="004479AC" w:rsidR="709088B1" w:rsidP="004479AC" w:rsidRDefault="709088B1" w14:paraId="54957D4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6F715491" w:rsidR="709088B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  <w:t>Dr.Jana</w:t>
            </w:r>
            <w:r w:rsidRPr="6F715491" w:rsidR="709088B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  <w:t xml:space="preserve"> Mihajlovska Ivanov</w:t>
            </w:r>
          </w:p>
          <w:p w:rsidRPr="004479AC" w:rsidR="709088B1" w:rsidP="6F715491" w:rsidRDefault="709088B1" w14:paraId="583A9B39" w14:textId="5A6E31A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F715491" w:rsidR="32E502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7"/>
                <w:szCs w:val="17"/>
                <w:lang w:val="en-GB"/>
              </w:rPr>
              <w:t>B-203</w:t>
            </w:r>
          </w:p>
          <w:p w:rsidRPr="004479AC" w:rsidR="709088B1" w:rsidP="6F715491" w:rsidRDefault="709088B1" w14:paraId="5C3FBDCA" w14:textId="58CA4A93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  <w:lang w:val="en-GB"/>
              </w:rPr>
            </w:pPr>
          </w:p>
        </w:tc>
      </w:tr>
      <w:tr w:rsidRPr="00544D55" w:rsidR="00FA0F61" w:rsidTr="02EC54B5" w14:paraId="0CBDB44B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2A39CB5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799F56B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FA0F61" w:rsidP="004479AC" w:rsidRDefault="00FA0F61" w14:paraId="70CF085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2EC54B5" w:rsidR="00FA0F6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  <w:t>Lecture – GROUP 5</w:t>
            </w:r>
          </w:p>
          <w:p w:rsidR="7637B830" w:rsidP="02EC54B5" w:rsidRDefault="7637B830" w14:paraId="0F78C445" w14:textId="16793F6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02EC54B5" w:rsidR="7637B83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02EC54B5" w:rsidP="02EC54B5" w:rsidRDefault="02EC54B5" w14:paraId="2433EDF7" w14:textId="3A2B5694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  <w:p w:rsidRPr="004479AC" w:rsidR="00FA0F61" w:rsidP="004479AC" w:rsidRDefault="00FA0F61" w14:paraId="7D4D7C1F" w14:textId="3380AE8D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606F67D4" w14:textId="571C11E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I-G9Assoc. Prof. Dr. Alpay Igci</w:t>
            </w:r>
          </w:p>
          <w:p w:rsidRPr="004479AC" w:rsidR="709088B1" w:rsidP="004479AC" w:rsidRDefault="709088B1" w14:paraId="75D8AAFE" w14:textId="0BEB8B1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709088B1" w:rsidP="004479AC" w:rsidRDefault="709088B1" w14:paraId="1CF11EF1" w14:textId="0F17A2F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709088B1" w:rsidP="004479AC" w:rsidRDefault="709088B1" w14:paraId="3F6739C6" w14:textId="6D091BA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26AA938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C5D994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FA0F61" w:rsidP="004479AC" w:rsidRDefault="00FA0F61" w14:paraId="2DCED03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</w:t>
            </w:r>
          </w:p>
          <w:p w:rsidRPr="004479AC" w:rsidR="00FA0F61" w:rsidP="004479AC" w:rsidRDefault="00FA0F61" w14:paraId="72161B6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FA0F61" w:rsidP="004479AC" w:rsidRDefault="00FA0F61" w14:paraId="5526275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FA0F61" w:rsidP="004479AC" w:rsidRDefault="00FA0F61" w14:paraId="477A1C18" w14:textId="204FE4D5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95493F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730F0509" w14:textId="623302F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3A35D579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64BA45E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6AB5303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FA0F61" w:rsidP="004479AC" w:rsidRDefault="00FA0F61" w14:paraId="440865E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2EC54B5" w:rsidR="00FA0F61"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  <w:t>Lecture – GROUP 5</w:t>
            </w:r>
          </w:p>
          <w:p w:rsidR="3DC02801" w:rsidP="02EC54B5" w:rsidRDefault="3DC02801" w14:paraId="4A0FD399" w14:textId="6CC4BBE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US"/>
              </w:rPr>
            </w:pPr>
            <w:r w:rsidRPr="02EC54B5" w:rsidR="3DC028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02EC54B5" w:rsidP="02EC54B5" w:rsidRDefault="02EC54B5" w14:paraId="18488AD9" w14:textId="779FAD8A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sz w:val="18"/>
                <w:szCs w:val="18"/>
              </w:rPr>
            </w:pPr>
          </w:p>
          <w:p w:rsidRPr="004479AC" w:rsidR="00FA0F61" w:rsidP="004479AC" w:rsidRDefault="00FA0F61" w14:paraId="7FC355AB" w14:textId="05F43EB0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559D0CC9" w14:textId="4FD70039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</w:t>
            </w:r>
          </w:p>
          <w:p w:rsidRPr="004479AC" w:rsidR="709088B1" w:rsidP="004479AC" w:rsidRDefault="709088B1" w14:paraId="7103024E" w14:textId="09A51B8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Assoc. Prof. Dr. Alpay Igci</w:t>
            </w:r>
          </w:p>
          <w:p w:rsidRPr="004479AC" w:rsidR="709088B1" w:rsidP="004479AC" w:rsidRDefault="709088B1" w14:paraId="74163B6D" w14:textId="0BEB8B1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709088B1" w:rsidP="004479AC" w:rsidRDefault="709088B1" w14:paraId="042AB96D" w14:textId="3C8FBD9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709088B1" w:rsidP="004479AC" w:rsidRDefault="709088B1" w14:paraId="01F65701" w14:textId="521713E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24EBFFB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3BF33A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FA0F61" w:rsidP="004479AC" w:rsidRDefault="00FA0F61" w14:paraId="492D76B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</w:t>
            </w:r>
          </w:p>
          <w:p w:rsidRPr="004479AC" w:rsidR="00FA0F61" w:rsidP="004479AC" w:rsidRDefault="00FA0F61" w14:paraId="70303DA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FA0F61" w:rsidP="004479AC" w:rsidRDefault="00FA0F61" w14:paraId="05B9C3C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FA0F61" w:rsidP="004479AC" w:rsidRDefault="00FA0F61" w14:paraId="08AAEF4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20AA240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3F811291" w14:textId="292B230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272B1F57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3E4B592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28E7EC3E" w14:textId="0162BC12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1C27A782" w14:textId="4FD70039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</w:t>
            </w:r>
          </w:p>
          <w:p w:rsidRPr="004479AC" w:rsidR="709088B1" w:rsidP="004479AC" w:rsidRDefault="709088B1" w14:paraId="44593C4E" w14:textId="09A51B8D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Assoc. Prof. Dr. Alpay Igci</w:t>
            </w:r>
          </w:p>
          <w:p w:rsidRPr="004479AC" w:rsidR="709088B1" w:rsidP="004479AC" w:rsidRDefault="709088B1" w14:paraId="178947DE" w14:textId="0BEB8B1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709088B1" w:rsidP="004479AC" w:rsidRDefault="709088B1" w14:paraId="23E9FF84" w14:textId="49F3071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709088B1" w:rsidP="004479AC" w:rsidRDefault="709088B1" w14:paraId="10730209" w14:textId="3E7BB8A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5428D3C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 – Lecture</w:t>
            </w:r>
          </w:p>
          <w:p w:rsidRPr="004479AC" w:rsidR="00FA0F61" w:rsidP="004479AC" w:rsidRDefault="00FA0F61" w14:paraId="3D509C2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Prof. Dr. Delco Leskovski</w:t>
            </w:r>
          </w:p>
          <w:p w:rsidRPr="004479AC" w:rsidR="00FA0F61" w:rsidP="004479AC" w:rsidRDefault="00FA0F61" w14:paraId="05811C00" w14:textId="58838CD6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42976A4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FA0F61" w:rsidP="004479AC" w:rsidRDefault="00FA0F61" w14:paraId="45D5E5B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Exercises</w:t>
            </w:r>
          </w:p>
          <w:p w:rsidRPr="004479AC" w:rsidR="00FA0F61" w:rsidP="004479AC" w:rsidRDefault="00FA0F61" w14:paraId="39DB4E5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FA0F61" w:rsidP="004479AC" w:rsidRDefault="00FA0F61" w14:paraId="2D5A234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FA0F61" w:rsidP="004479AC" w:rsidRDefault="00FA0F61" w14:paraId="25C0B527" w14:textId="50CB263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6CF2517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3E5276D4" w14:textId="4DBB851B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2A330039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3C5E049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4DF02CED" w14:textId="7CE7BFF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1B6778C1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Communication Skills-GROUP 2</w:t>
            </w:r>
          </w:p>
          <w:p w:rsidRPr="004479AC" w:rsidR="00FA0F61" w:rsidP="004479AC" w:rsidRDefault="00FA0F61" w14:paraId="6B9052D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</w:t>
            </w:r>
          </w:p>
          <w:p w:rsidRPr="004479AC" w:rsidR="00FA0F61" w:rsidP="004479AC" w:rsidRDefault="00FA0F61" w14:paraId="1AC7BE75" w14:textId="006E2DE7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color w:val="auto"/>
                <w:sz w:val="18"/>
                <w:szCs w:val="18"/>
              </w:rPr>
              <w:t>Assoc. Prof. Dr. Sanja Adjaip</w:t>
            </w:r>
          </w:p>
          <w:p w:rsidRPr="004479AC" w:rsidR="00FA0F61" w:rsidP="004479AC" w:rsidRDefault="00FA0F61" w14:paraId="7BE23DC8" w14:textId="1DE3B842">
            <w:pPr>
              <w:spacing w:after="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color w:val="auto"/>
                <w:sz w:val="18"/>
                <w:szCs w:val="18"/>
              </w:rPr>
              <w:t>Classroom A-309</w:t>
            </w:r>
          </w:p>
          <w:p w:rsidRPr="004479AC" w:rsidR="00FA0F61" w:rsidP="004479AC" w:rsidRDefault="00FA0F61" w14:paraId="11F86C9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49BED39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 – GROUP 1</w:t>
            </w:r>
          </w:p>
          <w:p w:rsidRPr="004479AC" w:rsidR="00FA0F61" w:rsidP="004479AC" w:rsidRDefault="00FA0F61" w14:paraId="38C75C1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Lecture</w:t>
            </w:r>
          </w:p>
          <w:p w:rsidRPr="004479AC" w:rsidR="00FA0F61" w:rsidP="004479AC" w:rsidRDefault="00FA0F61" w14:paraId="5325705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Prof. Dr. Delco Leskovski</w:t>
            </w:r>
          </w:p>
          <w:p w:rsidRPr="004479AC" w:rsidR="00FA0F61" w:rsidP="004479AC" w:rsidRDefault="00FA0F61" w14:paraId="60B6DD84" w14:textId="5E54A9F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608E87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FA0F61" w:rsidP="004479AC" w:rsidRDefault="00FA0F61" w14:paraId="4ECAC6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Exercises</w:t>
            </w:r>
          </w:p>
          <w:p w:rsidRPr="004479AC" w:rsidR="00FA0F61" w:rsidP="004479AC" w:rsidRDefault="00FA0F61" w14:paraId="542033C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FA0F61" w:rsidP="004479AC" w:rsidRDefault="00FA0F61" w14:paraId="727079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FA0F61" w:rsidP="004479AC" w:rsidRDefault="00FA0F61" w14:paraId="40CB9E4E" w14:textId="43D5B9E2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5E84DD8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5B50E05C" w14:textId="61028405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FA0F61" w:rsidTr="02EC54B5" w14:paraId="594ACDE3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019C5A6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57DCF264" w14:textId="347B5CAB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1691319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Communication Skills-GROUP 2</w:t>
            </w:r>
          </w:p>
          <w:p w:rsidRPr="004479AC" w:rsidR="00FA0F61" w:rsidP="004479AC" w:rsidRDefault="00FA0F61" w14:paraId="270E803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lastRenderedPageBreak/>
              <w:t>Lecture</w:t>
            </w:r>
          </w:p>
          <w:p w:rsidRPr="004479AC" w:rsidR="00FA0F61" w:rsidP="004479AC" w:rsidRDefault="00FA0F61" w14:paraId="7259D1E3" w14:textId="44207E70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color w:val="auto"/>
                <w:sz w:val="18"/>
                <w:szCs w:val="18"/>
              </w:rPr>
              <w:t>Assoc. Prof. Dr. Sanja Adjaip</w:t>
            </w:r>
          </w:p>
          <w:p w:rsidRPr="004479AC" w:rsidR="00FA0F61" w:rsidP="004479AC" w:rsidRDefault="00FA0F61" w14:paraId="7AD5E0BB" w14:textId="2D9F7873">
            <w:pPr>
              <w:spacing w:after="0" w:line="240" w:lineRule="auto"/>
              <w:rPr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color w:val="auto"/>
                <w:sz w:val="18"/>
                <w:szCs w:val="18"/>
              </w:rPr>
              <w:t>Classroom A-309</w:t>
            </w:r>
          </w:p>
          <w:p w:rsidRPr="004479AC" w:rsidR="00FA0F61" w:rsidP="004479AC" w:rsidRDefault="00FA0F61" w14:paraId="7A1B5C1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00FA0F61" w:rsidP="004479AC" w:rsidRDefault="00FA0F61" w14:paraId="524BDB8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108CD6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lastRenderedPageBreak/>
              <w:t>Mathematics 1Exercises</w:t>
            </w:r>
          </w:p>
          <w:p w:rsidRPr="004479AC" w:rsidR="00FA0F61" w:rsidP="004479AC" w:rsidRDefault="00FA0F61" w14:paraId="79BBF6F9" w14:textId="59DCA93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</w:p>
          <w:p w:rsidRPr="004479AC" w:rsidR="00FA0F61" w:rsidP="004479AC" w:rsidRDefault="00FA0F61" w14:paraId="3B08EE73" w14:textId="3AFEAEA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lastRenderedPageBreak/>
              <w:t>Red Amphi (B-303)</w:t>
            </w: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84DC30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467A34DD" w14:textId="61BD874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6E63F0F3" w14:textId="0B783928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FA0F61" w:rsidTr="02EC54B5" w14:paraId="3E34CBE3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25C961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39BC6AC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6A8EFC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Communication Skills-GROUP 2</w:t>
            </w:r>
          </w:p>
          <w:p w:rsidRPr="004479AC" w:rsidR="00FA0F61" w:rsidP="004479AC" w:rsidRDefault="00FA0F61" w14:paraId="1A0407F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Exercises</w:t>
            </w:r>
          </w:p>
          <w:p w:rsidRPr="004479AC" w:rsidR="00FA0F61" w:rsidP="004479AC" w:rsidRDefault="00FA0F61" w14:paraId="27B1E0E0" w14:textId="77777777">
            <w:pPr>
              <w:spacing w:after="0" w:line="240" w:lineRule="auto"/>
              <w:rPr>
                <w:rFonts w:cs="Calibr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color w:val="auto"/>
                <w:sz w:val="18"/>
                <w:szCs w:val="18"/>
              </w:rPr>
              <w:t>Assoc. Prof. Dr. Sanja Adjaip</w:t>
            </w:r>
          </w:p>
          <w:p w:rsidRPr="004479AC" w:rsidR="00FA0F61" w:rsidP="004479AC" w:rsidRDefault="00FA0F61" w14:paraId="6E0CC4E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  <w:p w:rsidRPr="004479AC" w:rsidR="00FA0F61" w:rsidP="004479AC" w:rsidRDefault="00FA0F61" w14:paraId="0C5901B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577F5B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</w:t>
            </w:r>
          </w:p>
          <w:p w:rsidRPr="004479AC" w:rsidR="00FA0F61" w:rsidP="004479AC" w:rsidRDefault="00FA0F61" w14:paraId="4BD8546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Exercises</w:t>
            </w:r>
          </w:p>
          <w:p w:rsidRPr="004479AC" w:rsidR="00FA0F61" w:rsidP="004479AC" w:rsidRDefault="00FA0F61" w14:paraId="452C16C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</w:p>
          <w:p w:rsidRPr="004479AC" w:rsidR="00FA0F61" w:rsidP="004479AC" w:rsidRDefault="00FA0F61" w14:paraId="415FC4A5" w14:textId="477335E0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1E3357F2" w14:textId="1AE014EB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7031B68A" w14:textId="7B9EEC6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255DBC89" w14:textId="41D33D1D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2C630F78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0A7E91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34AADEE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1A36F1F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29E69AD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</w:t>
            </w:r>
          </w:p>
          <w:p w:rsidRPr="004479AC" w:rsidR="00FA0F61" w:rsidP="004479AC" w:rsidRDefault="00FA0F61" w14:paraId="0ECEA9A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Exercises</w:t>
            </w:r>
          </w:p>
          <w:p w:rsidRPr="004479AC" w:rsidR="00FA0F61" w:rsidP="004479AC" w:rsidRDefault="00FA0F61" w14:paraId="294F686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</w:p>
          <w:p w:rsidRPr="004479AC" w:rsidR="00FA0F61" w:rsidP="004479AC" w:rsidRDefault="00FA0F61" w14:paraId="690A2D13" w14:textId="6665E1A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6D4F4EE1" w14:textId="7F5C604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BA7B8A3" w14:textId="1154DAD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5D49DD34" w14:textId="37CAC8D8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638B62EA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6F5548A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35D13B9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6E89CC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14D32E4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6FE116E3" w14:textId="5A6D7A72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sz w:val="18"/>
                <w:szCs w:val="18"/>
              </w:rPr>
              <w:t>Humanities</w:t>
            </w:r>
            <w:r w:rsidRPr="004479AC">
              <w:rPr>
                <w:b/>
                <w:bCs/>
                <w:sz w:val="18"/>
                <w:szCs w:val="18"/>
              </w:rPr>
              <w:br/>
            </w:r>
            <w:r w:rsidRPr="004479AC">
              <w:rPr>
                <w:rFonts w:cs="Calibri"/>
                <w:b/>
                <w:bCs/>
                <w:sz w:val="18"/>
                <w:szCs w:val="18"/>
              </w:rPr>
              <w:t>Dr. Muhamed Jashar</w:t>
            </w:r>
            <w:r w:rsidRPr="004479AC">
              <w:rPr>
                <w:b/>
                <w:bCs/>
                <w:sz w:val="18"/>
                <w:szCs w:val="18"/>
              </w:rPr>
              <w:br/>
            </w:r>
            <w:r w:rsidRPr="004479AC">
              <w:rPr>
                <w:rFonts w:cs="Calibri"/>
                <w:b/>
                <w:bCs/>
                <w:sz w:val="18"/>
                <w:szCs w:val="18"/>
              </w:rPr>
              <w:t>Conference Hall</w:t>
            </w: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5772A0B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16516FA8" w14:textId="7111FE2A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FA0F61" w:rsidTr="02EC54B5" w14:paraId="13AC33B8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755EA92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4B8D6BC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B6CAD4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63412E0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6B0F03EA" w14:textId="1E7CD4CA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4479AC">
              <w:rPr>
                <w:rFonts w:cs="Calibri"/>
                <w:b/>
                <w:bCs/>
                <w:sz w:val="18"/>
                <w:szCs w:val="18"/>
              </w:rPr>
              <w:t>Humanities</w:t>
            </w:r>
            <w:r w:rsidRPr="004479AC">
              <w:rPr>
                <w:b/>
                <w:bCs/>
                <w:sz w:val="18"/>
                <w:szCs w:val="18"/>
              </w:rPr>
              <w:br/>
            </w:r>
            <w:r w:rsidRPr="004479AC">
              <w:rPr>
                <w:rFonts w:cs="Calibri"/>
                <w:b/>
                <w:bCs/>
                <w:sz w:val="18"/>
                <w:szCs w:val="18"/>
              </w:rPr>
              <w:t>Dr. Muhamed Jashar</w:t>
            </w:r>
            <w:r w:rsidRPr="004479AC">
              <w:rPr>
                <w:b/>
                <w:bCs/>
                <w:sz w:val="18"/>
                <w:szCs w:val="18"/>
              </w:rPr>
              <w:br/>
            </w:r>
            <w:r w:rsidRPr="004479AC">
              <w:rPr>
                <w:rFonts w:cs="Calibri"/>
                <w:b/>
                <w:bCs/>
                <w:sz w:val="18"/>
                <w:szCs w:val="18"/>
              </w:rPr>
              <w:t>Conference Hall</w:t>
            </w: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0F35FB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552E0F3C" w14:textId="7405DD36">
            <w:pPr>
              <w:spacing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FA0F61" w:rsidTr="02EC54B5" w14:paraId="0E75F407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5048E8D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4479AC" w:rsidR="00FA0F61" w:rsidP="004479AC" w:rsidRDefault="00FA0F61" w14:paraId="18189081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16C5652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343836C5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7FE8A931" w14:textId="588A9A3B">
            <w:pPr>
              <w:spacing w:line="240" w:lineRule="auto"/>
              <w:rPr>
                <w:rFonts w:cs="Calibri"/>
                <w:b w:val="1"/>
                <w:bCs w:val="1"/>
                <w:sz w:val="18"/>
                <w:szCs w:val="18"/>
              </w:rPr>
            </w:pPr>
            <w:r w:rsidRPr="6F715491" w:rsidR="709088B1">
              <w:rPr>
                <w:rFonts w:cs="Calibri"/>
                <w:b w:val="1"/>
                <w:bCs w:val="1"/>
                <w:sz w:val="18"/>
                <w:szCs w:val="18"/>
              </w:rPr>
              <w:t>Humanities</w:t>
            </w:r>
            <w:r>
              <w:br/>
            </w:r>
            <w:r w:rsidRPr="6F715491" w:rsidR="709088B1">
              <w:rPr>
                <w:rFonts w:cs="Calibri"/>
                <w:b w:val="1"/>
                <w:bCs w:val="1"/>
                <w:sz w:val="18"/>
                <w:szCs w:val="18"/>
              </w:rPr>
              <w:t>Dr. Muhamed Jashar</w:t>
            </w:r>
            <w:r>
              <w:br/>
            </w:r>
            <w:r w:rsidRPr="6F715491" w:rsidR="709088B1">
              <w:rPr>
                <w:rFonts w:cs="Calibri"/>
                <w:b w:val="1"/>
                <w:bCs w:val="1"/>
                <w:sz w:val="18"/>
                <w:szCs w:val="18"/>
              </w:rPr>
              <w:t>Conference Hal</w:t>
            </w:r>
            <w:r w:rsidRPr="6F715491" w:rsidR="7584B0D1">
              <w:rPr>
                <w:rFonts w:cs="Calibri"/>
                <w:b w:val="1"/>
                <w:bCs w:val="1"/>
                <w:sz w:val="18"/>
                <w:szCs w:val="18"/>
              </w:rPr>
              <w:t>l</w:t>
            </w: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00FA0F61" w:rsidP="004479AC" w:rsidRDefault="00FA0F61" w14:paraId="0CF7835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4479AC" w:rsidR="709088B1" w:rsidP="004479AC" w:rsidRDefault="709088B1" w14:paraId="33EB5844" w14:textId="2E2EF3F8">
            <w:pPr>
              <w:spacing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FA0F61" w:rsidTr="02EC54B5" w14:paraId="1730371E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5E1F611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Pr="00FA7DFB" w:rsidR="00FA0F61" w:rsidP="00FA0F61" w:rsidRDefault="00FA0F61" w14:paraId="74DCCA87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Pr="00FA7DFB" w:rsidR="00FA0F61" w:rsidP="00FA0F61" w:rsidRDefault="00FA0F61" w14:paraId="5552A410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Pr="00FA7DFB" w:rsidR="00FA0F61" w:rsidP="00FA0F61" w:rsidRDefault="00FA0F61" w14:paraId="5E6CDFF0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Pr="00FA7DFB" w:rsidR="00FA0F61" w:rsidP="00FA0F61" w:rsidRDefault="00FA0F61" w14:paraId="11D7EA2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Pr="00FA7DFB" w:rsidR="00FA0F61" w:rsidP="00FA0F61" w:rsidRDefault="00FA0F61" w14:paraId="233DDC1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709088B1" w:rsidP="709088B1" w:rsidRDefault="709088B1" w14:paraId="0728102B" w14:textId="3483FF1F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0F61" w:rsidTr="02EC54B5" w14:paraId="0D3AA458" w14:textId="77777777">
        <w:trPr>
          <w:trHeight w:val="300"/>
          <w:jc w:val="center"/>
        </w:trPr>
        <w:tc>
          <w:tcPr>
            <w:tcW w:w="153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2FBF438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19:30-20:10</w:t>
            </w: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="00FA0F61" w:rsidP="00FA0F61" w:rsidRDefault="00FA0F61" w14:paraId="578F674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="00FA0F61" w:rsidP="00FA0F61" w:rsidRDefault="00FA0F61" w14:paraId="33797CE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="00FA0F61" w:rsidP="00FA0F61" w:rsidRDefault="00FA0F61" w14:paraId="56B8DA7E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="00FA0F61" w:rsidP="00FA0F61" w:rsidRDefault="00FA0F61" w14:paraId="0CA2FF4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00FA0F61" w:rsidP="00FA0F61" w:rsidRDefault="00FA0F61" w14:paraId="6428D32F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709088B1" w:rsidP="709088B1" w:rsidRDefault="709088B1" w14:paraId="4354CF84" w14:textId="00A98EE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0F61" w:rsidTr="02EC54B5" w14:paraId="05E11289" w14:textId="77777777">
        <w:trPr>
          <w:trHeight w:val="300"/>
          <w:jc w:val="center"/>
        </w:trPr>
        <w:tc>
          <w:tcPr>
            <w:tcW w:w="1537" w:type="dxa"/>
            <w:tcMar>
              <w:left w:w="103" w:type="dxa"/>
            </w:tcMar>
            <w:vAlign w:val="center"/>
          </w:tcPr>
          <w:p w:rsidR="00FA0F61" w:rsidP="00FA0F61" w:rsidRDefault="00FA0F61" w14:paraId="1DBF7786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3" w:type="dxa"/>
            <w:tcMar>
              <w:left w:w="98" w:type="dxa"/>
            </w:tcMar>
            <w:vAlign w:val="center"/>
          </w:tcPr>
          <w:p w:rsidR="00FA0F61" w:rsidP="00FA0F61" w:rsidRDefault="00FA0F61" w14:paraId="555901F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72" w:type="dxa"/>
            <w:tcMar>
              <w:left w:w="103" w:type="dxa"/>
            </w:tcMar>
            <w:vAlign w:val="center"/>
          </w:tcPr>
          <w:p w:rsidR="00FA0F61" w:rsidP="00FA0F61" w:rsidRDefault="00FA0F61" w14:paraId="52ACE946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60" w:type="dxa"/>
            <w:tcMar>
              <w:left w:w="103" w:type="dxa"/>
            </w:tcMar>
            <w:vAlign w:val="center"/>
          </w:tcPr>
          <w:p w:rsidR="00FA0F61" w:rsidP="00FA0F61" w:rsidRDefault="00FA0F61" w14:paraId="4E7DF107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15" w:type="dxa"/>
            <w:tcMar>
              <w:left w:w="103" w:type="dxa"/>
            </w:tcMar>
            <w:vAlign w:val="center"/>
          </w:tcPr>
          <w:p w:rsidR="00FA0F61" w:rsidP="00FA0F61" w:rsidRDefault="00FA0F61" w14:paraId="5094882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00FA0F61" w:rsidP="00FA0F61" w:rsidRDefault="00FA0F61" w14:paraId="6D37847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2" w:type="dxa"/>
            <w:tcMar>
              <w:left w:w="103" w:type="dxa"/>
            </w:tcMar>
            <w:vAlign w:val="center"/>
          </w:tcPr>
          <w:p w:rsidR="709088B1" w:rsidP="709088B1" w:rsidRDefault="709088B1" w14:paraId="7A0CFE89" w14:textId="3E7593F5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0C2CDA" w:rsidRDefault="000C2CDA" w14:paraId="33010A8B" w14:textId="684C33CF">
      <w:pPr>
        <w:spacing w:after="0" w:line="240" w:lineRule="auto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2D640C" w:rsidRDefault="002D640C" w14:paraId="4E6C8522" w14:textId="77777777">
      <w:pPr>
        <w:spacing w:after="0" w:line="240" w:lineRule="auto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C06211" w:rsidP="00C06211" w:rsidRDefault="00F3288D" w14:paraId="4DE7A176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br w:type="page"/>
      </w:r>
      <w:r w:rsidRPr="0735D33D" w:rsidR="00C06211">
        <w:rPr>
          <w:rFonts w:cs="Times New Roman" w:asciiTheme="minorHAnsi" w:hAnsiTheme="minorHAnsi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="00C06211"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C06211" w:rsidP="00C06211" w:rsidRDefault="00C06211" w14:paraId="4A2A0BC6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Pr="00544D55" w:rsidR="00C06211" w:rsidP="00C06211" w:rsidRDefault="00C06211" w14:paraId="4A1297F3" w14:textId="5A98BEF8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 (OLD)</w:t>
      </w:r>
    </w:p>
    <w:p w:rsidRPr="00544D55" w:rsidR="00C06211" w:rsidP="00C06211" w:rsidRDefault="00C06211" w14:paraId="465C2A21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16"/>
        <w:gridCol w:w="2406"/>
        <w:gridCol w:w="2141"/>
        <w:gridCol w:w="2037"/>
        <w:gridCol w:w="2194"/>
        <w:gridCol w:w="2173"/>
        <w:gridCol w:w="2184"/>
      </w:tblGrid>
      <w:tr w:rsidRPr="00544D55" w:rsidR="00C06211" w:rsidTr="00E04402" w14:paraId="2D93C036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58C9208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cs="Times New Roman" w:asciiTheme="minorHAnsi" w:hAnsiTheme="minorHAnsi"/>
                <w:b/>
                <w:bCs/>
                <w:color w:val="auto"/>
                <w:sz w:val="17"/>
                <w:szCs w:val="17"/>
              </w:rPr>
              <w:br w:type="page"/>
            </w:r>
          </w:p>
          <w:p w:rsidRPr="00E04402" w:rsidR="00C06211" w:rsidP="002F39B3" w:rsidRDefault="00C06211" w14:paraId="36F2EF5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Pr="00E04402" w:rsidR="00C06211" w:rsidP="002F39B3" w:rsidRDefault="00C06211" w14:paraId="20D554F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332A736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6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7E9B37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239AC8E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0419489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C06211" w:rsidP="002F39B3" w:rsidRDefault="00C06211" w14:paraId="59019A92" w14:textId="7777777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A6721F" w:rsidTr="00E04402" w14:paraId="1BED3DF9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1841A40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293F1E5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986A7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General Chemistry</w:t>
            </w:r>
          </w:p>
          <w:p w:rsidRPr="004479AC" w:rsidR="00A6721F" w:rsidP="00A6721F" w:rsidRDefault="00A6721F" w14:paraId="0DCBAE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Lectures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59F233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Dr. Aksu Samet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757B384E" w14:textId="3BA7D44A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  <w:lang w:val="en-GB"/>
              </w:rPr>
              <w:t> 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B-303</w:t>
            </w:r>
            <w:r w:rsidRPr="004479AC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32C069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B05AB3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38741F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36F97AEA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4AEC240C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776F409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020CBC9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3087EC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General Chemistry</w:t>
            </w:r>
          </w:p>
          <w:p w:rsidRPr="004479AC" w:rsidR="00A6721F" w:rsidP="00A6721F" w:rsidRDefault="00A6721F" w14:paraId="697F5D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Lectures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563289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Dr. Aksu Samet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3DACA6E1" w14:textId="6BD1244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  <w:lang w:val="en-GB"/>
              </w:rPr>
              <w:t>  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B-303</w:t>
            </w:r>
            <w:r w:rsidRPr="004479AC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38AE96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328A88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69D5040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C09407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Macedonian Language IDr.Jana Mihajlovska Ivanov</w:t>
            </w:r>
          </w:p>
          <w:p w:rsidRPr="004479AC" w:rsidR="00A6721F" w:rsidP="00A6721F" w:rsidRDefault="00A6721F" w14:paraId="79FBC61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A-309</w:t>
            </w:r>
          </w:p>
        </w:tc>
      </w:tr>
      <w:tr w:rsidRPr="00544D55" w:rsidR="00A6721F" w:rsidTr="00E04402" w14:paraId="140BBB84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602FAE3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203B1CE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16A78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General Chemistry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7C8BD7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Exercises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1BEA2C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Dr. Aksu Samet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16D0376A" w14:textId="01BDD735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  <w:lang w:val="en-GB"/>
              </w:rPr>
              <w:t> 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B-303</w:t>
            </w:r>
            <w:r w:rsidRPr="004479AC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CEA962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E8F3C4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3808F93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B4C8E8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Macedonian Language I</w:t>
            </w:r>
          </w:p>
          <w:p w:rsidRPr="004479AC" w:rsidR="00A6721F" w:rsidP="00A6721F" w:rsidRDefault="00A6721F" w14:paraId="53041CE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proofErr w:type="gramStart"/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Dr.Jana</w:t>
            </w:r>
            <w:proofErr w:type="gramEnd"/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 xml:space="preserve"> Mihajlovska Ivanov</w:t>
            </w:r>
          </w:p>
          <w:p w:rsidRPr="004479AC" w:rsidR="00A6721F" w:rsidP="00A6721F" w:rsidRDefault="00A6721F" w14:paraId="5FD546D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A-309</w:t>
            </w:r>
          </w:p>
        </w:tc>
      </w:tr>
      <w:tr w:rsidRPr="00544D55" w:rsidR="00A6721F" w:rsidTr="00E04402" w14:paraId="18BE430E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212571C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348A82F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A6721F" w:rsidP="00A6721F" w:rsidRDefault="00A6721F" w14:paraId="40CEDC8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 – GROUP 5</w:t>
            </w:r>
          </w:p>
          <w:p w:rsidRPr="004479AC" w:rsidR="00A6721F" w:rsidP="00A6721F" w:rsidRDefault="00A6721F" w14:paraId="5AEEF39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Asst. Prof.Dr. Marija Stevkovska</w:t>
            </w:r>
          </w:p>
          <w:p w:rsidRPr="004479AC" w:rsidR="00A6721F" w:rsidP="00A6721F" w:rsidRDefault="00A6721F" w14:paraId="1C04E6A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6AF5B5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General Chemistry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6F4AEB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Exercises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284539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A"/>
                <w:sz w:val="18"/>
                <w:szCs w:val="18"/>
              </w:rPr>
            </w:pPr>
            <w:r w:rsidRPr="004479A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Dr. Aksu Samet</w:t>
            </w:r>
            <w:r w:rsidRPr="004479AC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  <w:p w:rsidRPr="004479AC" w:rsidR="00A6721F" w:rsidP="00A6721F" w:rsidRDefault="00A6721F" w14:paraId="0311E1AD" w14:textId="02B1DFA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  <w:lang w:val="en-GB"/>
              </w:rPr>
              <w:t> </w:t>
            </w:r>
            <w:r w:rsidRPr="004479AC">
              <w:rPr>
                <w:rStyle w:val="normaltextrun"/>
                <w:rFonts w:cs="Calibri"/>
                <w:b/>
                <w:bCs/>
                <w:sz w:val="18"/>
                <w:szCs w:val="18"/>
              </w:rPr>
              <w:t xml:space="preserve"> B-303</w:t>
            </w:r>
            <w:r w:rsidRPr="004479AC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600B5C1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EDA0CE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E2D92C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35655B4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Macedonian Language I</w:t>
            </w:r>
          </w:p>
          <w:p w:rsidRPr="004479AC" w:rsidR="00A6721F" w:rsidP="00A6721F" w:rsidRDefault="00A6721F" w14:paraId="0C6B6B1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proofErr w:type="gramStart"/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Dr.Jana</w:t>
            </w:r>
            <w:proofErr w:type="gramEnd"/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 xml:space="preserve"> Mihajlovska Ivanov</w:t>
            </w:r>
          </w:p>
          <w:p w:rsidRPr="004479AC" w:rsidR="00A6721F" w:rsidP="00A6721F" w:rsidRDefault="00A6721F" w14:paraId="0FF72E7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A-309</w:t>
            </w:r>
          </w:p>
        </w:tc>
      </w:tr>
      <w:tr w:rsidRPr="00544D55" w:rsidR="00A6721F" w:rsidTr="00E04402" w14:paraId="7EFFF66F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561F2FE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057E67A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A6721F" w:rsidP="00A6721F" w:rsidRDefault="00A6721F" w14:paraId="5D5B08E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 – GROUP 5</w:t>
            </w:r>
          </w:p>
          <w:p w:rsidRPr="004479AC" w:rsidR="00A6721F" w:rsidP="00A6721F" w:rsidRDefault="00A6721F" w14:paraId="08711ED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Asst. Prof.Dr. Marija Stevkovska</w:t>
            </w:r>
          </w:p>
          <w:p w:rsidRPr="004479AC" w:rsidR="00A6721F" w:rsidP="00A6721F" w:rsidRDefault="00A6721F" w14:paraId="76BA17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C16C0E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I-G9Assoc. Prof. Dr. Alpay Igci</w:t>
            </w:r>
          </w:p>
          <w:p w:rsidRPr="004479AC" w:rsidR="00A6721F" w:rsidP="00A6721F" w:rsidRDefault="00A6721F" w14:paraId="6FF25AD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00A6721F" w:rsidP="00A6721F" w:rsidRDefault="00A6721F" w14:paraId="3F94DC6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00A6721F" w:rsidP="00A6721F" w:rsidRDefault="00A6721F" w14:paraId="4CD828A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B9D0C6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2F09A0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A6721F" w:rsidP="00A6721F" w:rsidRDefault="00A6721F" w14:paraId="135333D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</w:t>
            </w:r>
          </w:p>
          <w:p w:rsidRPr="004479AC" w:rsidR="00A6721F" w:rsidP="00A6721F" w:rsidRDefault="00A6721F" w14:paraId="79F8019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A6721F" w:rsidP="00A6721F" w:rsidRDefault="00A6721F" w14:paraId="3A61D2D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A6721F" w:rsidP="00A6721F" w:rsidRDefault="00A6721F" w14:paraId="55E1C1E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0D82E7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07BF8AE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505D286D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3C9E0E9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16A3747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English Language I</w:t>
            </w:r>
          </w:p>
          <w:p w:rsidRPr="004479AC" w:rsidR="00A6721F" w:rsidP="00A6721F" w:rsidRDefault="00A6721F" w14:paraId="17B8453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 – GROUP 5</w:t>
            </w:r>
          </w:p>
          <w:p w:rsidRPr="004479AC" w:rsidR="00A6721F" w:rsidP="00A6721F" w:rsidRDefault="00A6721F" w14:paraId="1343064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Asst. Prof.Dr. Marija Stevkovska</w:t>
            </w:r>
          </w:p>
          <w:p w:rsidRPr="004479AC" w:rsidR="00A6721F" w:rsidP="00A6721F" w:rsidRDefault="00A6721F" w14:paraId="0D53877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8818FC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</w:t>
            </w:r>
          </w:p>
          <w:p w:rsidRPr="004479AC" w:rsidR="00A6721F" w:rsidP="00A6721F" w:rsidRDefault="00A6721F" w14:paraId="7D75255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Assoc. Prof. Dr. Alpay Igci</w:t>
            </w:r>
          </w:p>
          <w:p w:rsidRPr="004479AC" w:rsidR="00A6721F" w:rsidP="00A6721F" w:rsidRDefault="00A6721F" w14:paraId="12279F2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00A6721F" w:rsidP="00A6721F" w:rsidRDefault="00A6721F" w14:paraId="1512705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00A6721F" w:rsidP="00A6721F" w:rsidRDefault="00A6721F" w14:paraId="7F6BADA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60F13AB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166DCC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A6721F" w:rsidP="00A6721F" w:rsidRDefault="00A6721F" w14:paraId="02312ED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Lecture</w:t>
            </w:r>
          </w:p>
          <w:p w:rsidRPr="004479AC" w:rsidR="00A6721F" w:rsidP="00A6721F" w:rsidRDefault="00A6721F" w14:paraId="33DDBDF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A6721F" w:rsidP="00A6721F" w:rsidRDefault="00A6721F" w14:paraId="5CCCEBB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A6721F" w:rsidP="00A6721F" w:rsidRDefault="00A6721F" w14:paraId="3C7AE30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1647BCD" w14:textId="7777777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6EE55C5" w14:textId="7777777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0E15BB30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20E4D0D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052C898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8A47CC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Turkish Language I-G9</w:t>
            </w:r>
          </w:p>
          <w:p w:rsidRPr="004479AC" w:rsidR="00A6721F" w:rsidP="00A6721F" w:rsidRDefault="00A6721F" w14:paraId="7952858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Assoc. Prof. Dr. Alpay Igci</w:t>
            </w:r>
          </w:p>
          <w:p w:rsidRPr="004479AC" w:rsidR="00A6721F" w:rsidP="00A6721F" w:rsidRDefault="00A6721F" w14:paraId="6DD9533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B-301</w:t>
            </w:r>
          </w:p>
          <w:p w:rsidRPr="004479AC" w:rsidR="00A6721F" w:rsidP="00A6721F" w:rsidRDefault="00A6721F" w14:paraId="455AA12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  <w:p w:rsidRPr="004479AC" w:rsidR="00A6721F" w:rsidP="00A6721F" w:rsidRDefault="00A6721F" w14:paraId="40E4265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BA07A2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 – Lecture</w:t>
            </w:r>
          </w:p>
          <w:p w:rsidRPr="004479AC" w:rsidR="00A6721F" w:rsidP="00A6721F" w:rsidRDefault="00A6721F" w14:paraId="267BF9A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Prof. Dr. Delco Leskovski</w:t>
            </w:r>
          </w:p>
          <w:p w:rsidRPr="004479AC" w:rsidR="00A6721F" w:rsidP="00A6721F" w:rsidRDefault="00A6721F" w14:paraId="7D242A7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6F7E120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A6721F" w:rsidP="00A6721F" w:rsidRDefault="00A6721F" w14:paraId="5286D86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Exercises</w:t>
            </w:r>
          </w:p>
          <w:p w:rsidRPr="004479AC" w:rsidR="00A6721F" w:rsidP="00A6721F" w:rsidRDefault="00A6721F" w14:paraId="1A27FDD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A6721F" w:rsidP="00A6721F" w:rsidRDefault="00A6721F" w14:paraId="0B4223E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A6721F" w:rsidP="00A6721F" w:rsidRDefault="00A6721F" w14:paraId="036940D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7E9811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409913D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01A70A9C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72BAD4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0480284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D56F32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BBB76A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 – GROUP 1</w:t>
            </w:r>
          </w:p>
          <w:p w:rsidRPr="004479AC" w:rsidR="00A6721F" w:rsidP="00A6721F" w:rsidRDefault="00A6721F" w14:paraId="41C41A8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Lecture</w:t>
            </w:r>
          </w:p>
          <w:p w:rsidRPr="004479AC" w:rsidR="00A6721F" w:rsidP="00A6721F" w:rsidRDefault="00A6721F" w14:paraId="1B3A341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Prof. Dr. Delco Leskovski</w:t>
            </w:r>
          </w:p>
          <w:p w:rsidRPr="004479AC" w:rsidR="00A6721F" w:rsidP="00A6721F" w:rsidRDefault="00A6721F" w14:paraId="22ED0CA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B0C3D2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Physics I</w:t>
            </w:r>
          </w:p>
          <w:p w:rsidRPr="004479AC" w:rsidR="00A6721F" w:rsidP="00A6721F" w:rsidRDefault="00A6721F" w14:paraId="1F923DF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Exercises</w:t>
            </w:r>
          </w:p>
          <w:p w:rsidRPr="004479AC" w:rsidR="00A6721F" w:rsidP="00A6721F" w:rsidRDefault="00A6721F" w14:paraId="485FBC8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Prof. Dr. Hiqmet Kamberaj</w:t>
            </w:r>
          </w:p>
          <w:p w:rsidRPr="004479AC" w:rsidR="00A6721F" w:rsidP="00A6721F" w:rsidRDefault="00A6721F" w14:paraId="1BD0E07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A6721F" w:rsidP="00A6721F" w:rsidRDefault="00A6721F" w14:paraId="3740D38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CFFE41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FDF3954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A6721F" w:rsidTr="00E04402" w14:paraId="2E787E17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004EB3E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6658655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D63D08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9443F7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1Exercises</w:t>
            </w:r>
          </w:p>
          <w:p w:rsidRPr="004479AC" w:rsidR="00A6721F" w:rsidP="00A6721F" w:rsidRDefault="00A6721F" w14:paraId="4A43592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Pr="004479AC" w:rsidR="00A6721F" w:rsidP="00A6721F" w:rsidRDefault="00A6721F" w14:paraId="14BEF09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DB7B89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Introduction to EngineeringLecturesAssoc. </w:t>
            </w: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lastRenderedPageBreak/>
              <w:t xml:space="preserve">Prof. Aleksandar Anastasovski </w:t>
            </w:r>
          </w:p>
          <w:p w:rsidRPr="004479AC" w:rsidR="00A6721F" w:rsidP="00A6721F" w:rsidRDefault="00A6721F" w14:paraId="5C3200E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B-303</w:t>
            </w:r>
          </w:p>
          <w:p w:rsidRPr="004479AC" w:rsidR="00A6721F" w:rsidP="00A6721F" w:rsidRDefault="00A6721F" w14:paraId="7C2009F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42B75B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250BD3C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A6721F" w:rsidTr="00E04402" w14:paraId="49492B4E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5F8A03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4CACD39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4DF0106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DB1ADF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</w:t>
            </w:r>
          </w:p>
          <w:p w:rsidRPr="004479AC" w:rsidR="00A6721F" w:rsidP="00A6721F" w:rsidRDefault="00A6721F" w14:paraId="746B83D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Exercises</w:t>
            </w:r>
          </w:p>
          <w:p w:rsidRPr="004479AC" w:rsidR="00A6721F" w:rsidP="00A6721F" w:rsidRDefault="00A6721F" w14:paraId="5BADC84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</w:p>
          <w:p w:rsidRPr="004479AC" w:rsidR="00A6721F" w:rsidP="00A6721F" w:rsidRDefault="00A6721F" w14:paraId="34E8A79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05597BA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Introduction to Engineering</w:t>
            </w:r>
          </w:p>
          <w:p w:rsidRPr="004479AC" w:rsidR="00A6721F" w:rsidP="00A6721F" w:rsidRDefault="00A6721F" w14:paraId="54E9986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Lectures</w:t>
            </w:r>
          </w:p>
          <w:p w:rsidRPr="004479AC" w:rsidR="00A6721F" w:rsidP="00A6721F" w:rsidRDefault="00A6721F" w14:paraId="2089508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 xml:space="preserve">Assoc. Prof. Aleksandar Anastasovski </w:t>
            </w:r>
          </w:p>
          <w:p w:rsidRPr="004479AC" w:rsidR="00A6721F" w:rsidP="00A6721F" w:rsidRDefault="00A6721F" w14:paraId="5C72A30C" w14:textId="4EE26CE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B-303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34E5F6F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754092B5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6BAD6A7A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170F2B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4479AC" w:rsidR="00A6721F" w:rsidP="00A6721F" w:rsidRDefault="00A6721F" w14:paraId="3C01B1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27F582E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10AC979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Mathematics 1</w:t>
            </w:r>
          </w:p>
          <w:p w:rsidRPr="004479AC" w:rsidR="00A6721F" w:rsidP="00A6721F" w:rsidRDefault="00A6721F" w14:paraId="483F448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Exercises</w:t>
            </w:r>
          </w:p>
          <w:p w:rsidRPr="004479AC" w:rsidR="00A6721F" w:rsidP="00A6721F" w:rsidRDefault="00A6721F" w14:paraId="3E33F6D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Asst. Damir Rahmani</w:t>
            </w:r>
          </w:p>
          <w:p w:rsidRPr="004479AC" w:rsidR="00A6721F" w:rsidP="00A6721F" w:rsidRDefault="00A6721F" w14:paraId="6A92224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Red Amphi (B-303)</w:t>
            </w: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F79E14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Introduction to Engineering</w:t>
            </w:r>
          </w:p>
          <w:p w:rsidRPr="004479AC" w:rsidR="00A6721F" w:rsidP="00A6721F" w:rsidRDefault="00A6721F" w14:paraId="61C3E2B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Exercises</w:t>
            </w:r>
          </w:p>
          <w:p w:rsidRPr="004479AC" w:rsidR="00A6721F" w:rsidP="00A6721F" w:rsidRDefault="00A6721F" w14:paraId="32DE623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 xml:space="preserve">Assoc. Prof. Aleksandar Anastasovski </w:t>
            </w:r>
          </w:p>
          <w:p w:rsidRPr="004479AC" w:rsidR="00A6721F" w:rsidP="00A6721F" w:rsidRDefault="00A6721F" w14:paraId="0339B4CB" w14:textId="186AFE5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  <w:lang w:val="en-GB"/>
              </w:rPr>
              <w:t>B-303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7D98FA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4479AC" w:rsidR="00A6721F" w:rsidP="00A6721F" w:rsidRDefault="00A6721F" w14:paraId="50691DEA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544D55" w:rsidR="00A6721F" w:rsidTr="00E04402" w14:paraId="6B6F863A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76DACDA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53673E" w:rsidR="00A6721F" w:rsidP="00A6721F" w:rsidRDefault="00A6721F" w14:paraId="431102F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53673E" w:rsidR="00A6721F" w:rsidP="00A6721F" w:rsidRDefault="00A6721F" w14:paraId="7EACBD6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53673E" w:rsidR="00A6721F" w:rsidP="00A6721F" w:rsidRDefault="00A6721F" w14:paraId="43EC527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A6721F" w:rsidP="00A6721F" w:rsidRDefault="00A6721F" w14:paraId="5C259FB0" w14:textId="3C55F2CB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53673E" w:rsidR="00A6721F" w:rsidP="00A6721F" w:rsidRDefault="00A6721F" w14:paraId="2A6BFCB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0BCA5019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A6721F" w:rsidTr="00E04402" w14:paraId="723494CE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307D534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FA7DFB" w:rsidR="00A6721F" w:rsidP="00A6721F" w:rsidRDefault="00A6721F" w14:paraId="52F0E6D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7ED5BA32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6855116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A6721F" w:rsidP="00A6721F" w:rsidRDefault="00A6721F" w14:paraId="2289F616" w14:textId="485018CF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21B2770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568CCA2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6721F" w:rsidTr="00E04402" w14:paraId="68D19265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663DA41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FA7DFB" w:rsidR="00A6721F" w:rsidP="00A6721F" w:rsidRDefault="00A6721F" w14:paraId="65CCC691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7BEA9C10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7272078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A6721F" w:rsidP="00A6721F" w:rsidRDefault="00A6721F" w14:paraId="1B97874F" w14:textId="43D4867B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1F2E9D4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5A54230D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6721F" w:rsidTr="00E04402" w14:paraId="25B9BE1C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4AEA236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FA7DFB" w:rsidR="00A6721F" w:rsidP="00A6721F" w:rsidRDefault="00A6721F" w14:paraId="135C0F4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4DC3558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59B63A52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3EE840C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FA7DFB" w:rsidR="00A6721F" w:rsidP="00A6721F" w:rsidRDefault="00A6721F" w14:paraId="6F0A7FE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00D926FF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A6721F" w:rsidTr="00E04402" w14:paraId="6E712FA6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61BEF7D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19:30-20:10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="00A6721F" w:rsidP="00A6721F" w:rsidRDefault="00A6721F" w14:paraId="7637A765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A6721F" w:rsidP="00A6721F" w:rsidRDefault="00A6721F" w14:paraId="501DC893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="00A6721F" w:rsidP="00A6721F" w:rsidRDefault="00A6721F" w14:paraId="21A4850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A6721F" w:rsidP="00A6721F" w:rsidRDefault="00A6721F" w14:paraId="3F90E87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="00A6721F" w:rsidP="00A6721F" w:rsidRDefault="00A6721F" w14:paraId="3531EAAD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5704CE7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A6721F" w:rsidTr="00E04402" w14:paraId="22B48245" w14:textId="77777777">
        <w:trPr>
          <w:trHeight w:val="300"/>
          <w:jc w:val="center"/>
        </w:trPr>
        <w:tc>
          <w:tcPr>
            <w:tcW w:w="1532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A6721F" w:rsidP="00A6721F" w:rsidRDefault="00A6721F" w14:paraId="073DE8A5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="00A6721F" w:rsidP="00A6721F" w:rsidRDefault="00A6721F" w14:paraId="6D12C6C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="00A6721F" w:rsidP="00A6721F" w:rsidRDefault="00A6721F" w14:paraId="04617D8B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56" w:type="dxa"/>
            <w:tcMar>
              <w:left w:w="103" w:type="dxa"/>
            </w:tcMar>
            <w:vAlign w:val="center"/>
          </w:tcPr>
          <w:p w:rsidR="00A6721F" w:rsidP="00A6721F" w:rsidRDefault="00A6721F" w14:paraId="2B19F3AC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="00A6721F" w:rsidP="00A6721F" w:rsidRDefault="00A6721F" w14:paraId="1DA5CD7A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="00A6721F" w:rsidP="00A6721F" w:rsidRDefault="00A6721F" w14:paraId="7CC87970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="00A6721F" w:rsidP="00A6721F" w:rsidRDefault="00A6721F" w14:paraId="31E7BFC4" w14:textId="77777777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="00C06211" w:rsidP="00C06211" w:rsidRDefault="00C06211" w14:paraId="01F65029" w14:textId="77777777">
      <w:pPr>
        <w:spacing w:after="0" w:line="240" w:lineRule="auto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Pr="00544D55" w:rsidR="00C06211" w:rsidP="00C06211" w:rsidRDefault="00C06211" w14:paraId="616DE61F" w14:textId="77777777">
      <w:pPr>
        <w:spacing w:after="0" w:line="240" w:lineRule="auto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="00F3288D" w:rsidRDefault="00F3288D" w14:paraId="7C8F8F69" w14:textId="50221A11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</w:p>
    <w:p w:rsidR="002063B4" w:rsidRDefault="002063B4" w14:paraId="3E62C09E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br w:type="page"/>
      </w:r>
    </w:p>
    <w:p w:rsidRPr="00544D55" w:rsidR="008356F2" w:rsidP="0735D33D" w:rsidRDefault="008356F2" w14:paraId="2CAF0A57" w14:textId="4C60F34D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="002D640C"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8356F2" w:rsidP="008356F2" w:rsidRDefault="008356F2" w14:paraId="522C7735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="00F3288D" w:rsidP="008356F2" w:rsidRDefault="00F3288D" w14:paraId="3637858F" w14:textId="7D99C24A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(OLD)</w:t>
      </w:r>
    </w:p>
    <w:p w:rsidRPr="00544D55" w:rsidR="008356F2" w:rsidP="008356F2" w:rsidRDefault="00F3288D" w14:paraId="2B19E628" w14:textId="60252549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SECOND</w:t>
      </w:r>
      <w:r w:rsidRPr="00544D55" w:rsidR="008356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89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0"/>
        <w:gridCol w:w="2497"/>
        <w:gridCol w:w="2229"/>
        <w:gridCol w:w="2425"/>
        <w:gridCol w:w="2214"/>
        <w:gridCol w:w="1979"/>
        <w:gridCol w:w="1979"/>
      </w:tblGrid>
      <w:tr w:rsidRPr="00544D55" w:rsidR="00544D55" w:rsidTr="00E04402" w14:paraId="75252D6D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8356F2" w:rsidP="006E3583" w:rsidRDefault="008356F2" w14:paraId="1B9F604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</w:p>
          <w:p w:rsidRPr="00E04402" w:rsidR="008356F2" w:rsidP="006E3583" w:rsidRDefault="008356F2" w14:paraId="4C3E46A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Pr="00E04402" w:rsidR="008356F2" w:rsidP="006E3583" w:rsidRDefault="008356F2" w14:paraId="0C298F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22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8356F2" w:rsidP="006E3583" w:rsidRDefault="008356F2" w14:paraId="316C130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25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8356F2" w:rsidP="006E3583" w:rsidRDefault="008356F2" w14:paraId="1A22F65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214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8356F2" w:rsidP="006E3583" w:rsidRDefault="008356F2" w14:paraId="4A52538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008356F2" w:rsidP="006E3583" w:rsidRDefault="008356F2" w14:paraId="535B6B0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E04402" w:rsidR="3E6CF0FD" w:rsidP="709088B1" w:rsidRDefault="3E6CF0FD" w14:paraId="78FC6046" w14:textId="592CCA8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E04402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7D5033" w:rsidTr="00E04402" w14:paraId="24694642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3CF0F78A" w14:textId="0D04528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2EE54A0E" w14:textId="34DC685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17126F3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7D5033" w:rsidP="007D5033" w:rsidRDefault="007D5033" w14:paraId="3941A81D" w14:textId="6155069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Aleksandra Porjazoska Kujundzisk</w:t>
            </w:r>
            <w:r w:rsidR="00197E3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</w:t>
            </w:r>
          </w:p>
          <w:p w:rsidRPr="004479AC" w:rsidR="007D5033" w:rsidP="007D5033" w:rsidRDefault="007D5033" w14:paraId="0631ACE7" w14:textId="26DB222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5ED1A906" w14:textId="50135106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B17D84" w:rsidR="007D5033" w:rsidP="007D5033" w:rsidRDefault="00B17D84" w14:paraId="31474F0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Statics</w:t>
            </w:r>
          </w:p>
          <w:p w:rsidRPr="00B17D84" w:rsidR="00B17D84" w:rsidP="00B17D84" w:rsidRDefault="00B17D84" w14:paraId="4802DD2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Jordan Bojadjiev</w:t>
            </w:r>
          </w:p>
          <w:p w:rsidRPr="00B17D84" w:rsidR="00B17D84" w:rsidP="00B17D84" w:rsidRDefault="00B17D84" w14:paraId="617DA0AA" w14:textId="1E2517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(Red Amphi)</w:t>
            </w:r>
          </w:p>
          <w:p w:rsidRPr="00B17D84" w:rsidR="00B17D84" w:rsidP="007D5033" w:rsidRDefault="00B17D84" w14:paraId="575FA9B1" w14:textId="708F94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0BFDD88D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25E6FA0D" w14:textId="27206EC3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7D5033" w:rsidTr="00E04402" w14:paraId="5F55A14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3BD258F0" w14:textId="4333FC8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41FEA6E4" w14:textId="069B782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7CD6A79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7D5033" w:rsidP="007D5033" w:rsidRDefault="007D5033" w14:paraId="51E72DFB" w14:textId="15EBF30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Aleksandra Porjazoska Kujundzisk</w:t>
            </w:r>
            <w:r w:rsidR="00197E3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</w:t>
            </w:r>
          </w:p>
          <w:p w:rsidRPr="004479AC" w:rsidR="007D5033" w:rsidP="007D5033" w:rsidRDefault="007D5033" w14:paraId="4CFFD98A" w14:textId="2CDBDAF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721F3F6E" w14:textId="1A9F128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B17D84" w:rsidR="00B17D84" w:rsidP="00B17D84" w:rsidRDefault="00B17D84" w14:paraId="26B009A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Statics</w:t>
            </w:r>
          </w:p>
          <w:p w:rsidRPr="00B17D84" w:rsidR="00B17D84" w:rsidP="00B17D84" w:rsidRDefault="00B17D84" w14:paraId="4A6E187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 Prof. Jordan Bojadjiev</w:t>
            </w:r>
          </w:p>
          <w:p w:rsidRPr="00B17D84" w:rsidR="00B17D84" w:rsidP="00B17D84" w:rsidRDefault="00B17D84" w14:paraId="7CAC6E4E" w14:textId="5F7372D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(Red Amphi)</w:t>
            </w:r>
          </w:p>
          <w:p w:rsidRPr="004479AC" w:rsidR="007D5033" w:rsidP="00B17D84" w:rsidRDefault="00B17D84" w14:paraId="064A7BC2" w14:textId="7E109C92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727A77DF" w14:textId="0F81083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1E9F4E8F" w14:textId="0C143A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7D5033" w:rsidTr="00E04402" w14:paraId="04A15F20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10282F76" w14:textId="03FB829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64773449" w14:textId="155C15A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0DA1B3A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7D5033" w:rsidP="007D5033" w:rsidRDefault="007D5033" w14:paraId="0F74B953" w14:textId="17D82C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Aleksandra Porjazoska Kujundzisk</w:t>
            </w:r>
            <w:r w:rsidR="00197E3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</w:t>
            </w:r>
          </w:p>
          <w:p w:rsidRPr="004479AC" w:rsidR="007D5033" w:rsidP="007D5033" w:rsidRDefault="007D5033" w14:paraId="4DD18677" w14:textId="0BF66179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07EA59E" w14:textId="3F120A15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B17D84" w:rsidR="00B17D84" w:rsidP="00B17D84" w:rsidRDefault="00B17D84" w14:paraId="5E537F2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Statics</w:t>
            </w:r>
          </w:p>
          <w:p w:rsidR="00B17D84" w:rsidP="00B17D84" w:rsidRDefault="00B17D84" w14:paraId="0E1D217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Ass. Vrull Selmani</w:t>
            </w:r>
          </w:p>
          <w:p w:rsidRPr="00B17D84" w:rsidR="00B17D84" w:rsidP="00B17D84" w:rsidRDefault="00B17D84" w14:paraId="304454FB" w14:textId="0D4784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(Red Amphi)</w:t>
            </w:r>
          </w:p>
          <w:p w:rsidRPr="004479AC" w:rsidR="007D5033" w:rsidP="00B17D84" w:rsidRDefault="00B17D84" w14:paraId="3DCE9C63" w14:textId="487CF195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17D8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3A525C08" w14:textId="4B6A927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37D6BAB6" w14:textId="7F138BA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544D55" w:rsidR="007D5033" w:rsidTr="00E04402" w14:paraId="1EEA206A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1F57B4CC" w14:textId="1D4F0E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1A5AE36E" w14:textId="76328209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3ED975AC" w14:textId="0F275EA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8AAA6B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Principles of economy (L)</w:t>
            </w:r>
          </w:p>
          <w:p w:rsidRPr="004479AC" w:rsidR="007D5033" w:rsidP="007D5033" w:rsidRDefault="007D5033" w14:paraId="35CB3A7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Prof. Andrijana Bojadzinevska Danevska</w:t>
            </w:r>
          </w:p>
          <w:p w:rsidRPr="004479AC" w:rsidR="007D5033" w:rsidP="007D5033" w:rsidRDefault="007D5033" w14:paraId="104610D9" w14:textId="508DA0BF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 309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1C902DAC" w14:textId="762CC0EF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6234CEB0" w14:textId="0A0A59C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2A50B45B" w14:textId="2BE11D6C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544D55" w:rsidR="007D5033" w:rsidTr="00E04402" w14:paraId="0D10003D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4B7FFC99" w14:textId="37D3B5E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225511D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Sustainability (L)</w:t>
            </w:r>
          </w:p>
          <w:p w:rsidRPr="004479AC" w:rsidR="007D5033" w:rsidP="007D5033" w:rsidRDefault="007D5033" w14:paraId="349AEEA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4479AC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485ABCEF" w14:textId="36C24C5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A-302 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1373A51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(L)</w:t>
            </w:r>
          </w:p>
          <w:p w:rsidRPr="004479AC" w:rsidR="007D5033" w:rsidP="007D5033" w:rsidRDefault="007D5033" w14:paraId="56919F5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22A7B139" w14:textId="2B9B0F6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4E7AC2B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Principles of economy (L)</w:t>
            </w:r>
          </w:p>
          <w:p w:rsidRPr="004479AC" w:rsidR="007D5033" w:rsidP="007D5033" w:rsidRDefault="007D5033" w14:paraId="568D84B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Prof. Andrijana Bojadzinevska Danevska</w:t>
            </w:r>
          </w:p>
          <w:p w:rsidRPr="004479AC" w:rsidR="007D5033" w:rsidP="007D5033" w:rsidRDefault="007D5033" w14:paraId="76E393DE" w14:textId="0E28E88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 309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6C66535E" w14:textId="6012C87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2C993842" w14:textId="25D67B3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2163968F" w14:textId="281FE31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7D5033" w:rsidTr="00E04402" w14:paraId="52DAECB2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62E8AA04" w14:textId="3D4EC2C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4DDE31D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Sustainability (L)</w:t>
            </w:r>
          </w:p>
          <w:p w:rsidRPr="004479AC" w:rsidR="007D5033" w:rsidP="007D5033" w:rsidRDefault="007D5033" w14:paraId="6029E09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4479AC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4B175A4D" w14:textId="4198D2A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A-302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78AE73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(L)</w:t>
            </w:r>
          </w:p>
          <w:p w:rsidRPr="004479AC" w:rsidR="007D5033" w:rsidP="007D5033" w:rsidRDefault="007D5033" w14:paraId="16D4780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3715F6FE" w14:textId="700E7378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B- 303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1D1430A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Principles of economy (E)</w:t>
            </w:r>
          </w:p>
          <w:p w:rsidRPr="004479AC" w:rsidR="007D5033" w:rsidP="007D5033" w:rsidRDefault="007D5033" w14:paraId="2A9B51C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Prof. Andrijana Bojadzinevska Danevska</w:t>
            </w:r>
          </w:p>
          <w:p w:rsidRPr="004479AC" w:rsidR="007D5033" w:rsidP="007D5033" w:rsidRDefault="007D5033" w14:paraId="08EAEB0F" w14:textId="239D3AB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 309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37485E70" w14:textId="66A9F305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6E5BCD2B" w14:textId="4A87AB71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29E48AD3" w14:textId="434A9F04">
            <w:pPr>
              <w:spacing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7D5033" w:rsidTr="00E04402" w14:paraId="57280712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54C7AC00" w14:textId="587B236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119B05F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Sustainability (E)</w:t>
            </w:r>
          </w:p>
          <w:p w:rsidRPr="004479AC" w:rsidR="007D5033" w:rsidP="007D5033" w:rsidRDefault="007D5033" w14:paraId="033F868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Prof. Dr. Aleksandar Anastasovski</w:t>
            </w:r>
            <w:r w:rsidRPr="004479AC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5147EC12" w14:textId="3718C7AE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A-302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018C224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(E)</w:t>
            </w:r>
          </w:p>
          <w:p w:rsidRPr="004479AC" w:rsidR="007D5033" w:rsidP="007D5033" w:rsidRDefault="007D5033" w14:paraId="780AEAB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3B4CC72E" w14:textId="55DB0C7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D52B19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Principles of economy (L)</w:t>
            </w:r>
          </w:p>
          <w:p w:rsidRPr="004479AC" w:rsidR="007D5033" w:rsidP="007D5033" w:rsidRDefault="007D5033" w14:paraId="5873A41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Asst. Prof. Andrijana Bojadzinevska Danevska</w:t>
            </w:r>
          </w:p>
          <w:p w:rsidRPr="004479AC" w:rsidR="007D5033" w:rsidP="007D5033" w:rsidRDefault="007D5033" w14:paraId="19DB3F95" w14:textId="676B66C3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A 309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3E677A47" w14:textId="661F6E35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22CABFAD" w14:textId="5C05D11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4C92E214" w14:textId="7B063164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7D5033" w:rsidTr="00E04402" w14:paraId="3AF455B5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1F66842D" w14:textId="5A61AA0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762826DA" w14:textId="607F186A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06890CB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(E)</w:t>
            </w:r>
          </w:p>
          <w:p w:rsidRPr="004479AC" w:rsidR="007D5033" w:rsidP="007D5033" w:rsidRDefault="007D5033" w14:paraId="52B9165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Assoc. Prof. Dr. Delco Leskovski</w:t>
            </w:r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4479AC" w:rsidR="007D5033" w:rsidP="007D5033" w:rsidRDefault="007D5033" w14:paraId="19AF6CF3" w14:textId="219B670B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7C0FCF8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Problem solving strategies (L)</w:t>
            </w:r>
          </w:p>
          <w:p w:rsidRPr="004479AC" w:rsidR="007D5033" w:rsidP="007D5033" w:rsidRDefault="007D5033" w14:paraId="0599D20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7D5033" w:rsidP="007D5033" w:rsidRDefault="007D5033" w14:paraId="4F6662AC" w14:textId="791C0C5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A850B89" w14:textId="5ED3E6E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5557A95C" w14:textId="012C003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60D3F041" w14:textId="42E4EE32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7D5033" w:rsidTr="00E04402" w14:paraId="1EACAC9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35485F8F" w14:textId="670E0D0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4B6F1818" w14:textId="06D8823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7FFC1FFE" w14:textId="4B85D28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399252F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Problem solving strategies (L)</w:t>
            </w:r>
          </w:p>
          <w:p w:rsidRPr="004479AC" w:rsidR="007D5033" w:rsidP="007D5033" w:rsidRDefault="007D5033" w14:paraId="3D85509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7D5033" w:rsidP="007D5033" w:rsidRDefault="007D5033" w14:paraId="61A025AA" w14:textId="3E7113DC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64E2FE41" w14:textId="153FB8B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196662FA" w14:textId="1D05D71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253896A2" w14:textId="3404974D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7D5033" w:rsidTr="00E04402" w14:paraId="278623EC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7D5033" w:rsidP="007D5033" w:rsidRDefault="007D5033" w14:paraId="09D28ACC" w14:textId="4F4D2B2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7D5033" w:rsidP="007D5033" w:rsidRDefault="007D5033" w14:paraId="46D65B25" w14:textId="27B6BDA0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8737D46" w14:textId="54415A8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74F1D60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Problem solving strategies (E)</w:t>
            </w:r>
          </w:p>
          <w:p w:rsidRPr="004479AC" w:rsidR="007D5033" w:rsidP="007D5033" w:rsidRDefault="007D5033" w14:paraId="7CAD1F7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7D5033" w:rsidP="007D5033" w:rsidRDefault="007D5033" w14:paraId="22C709A2" w14:textId="189DE0F2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7D5033" w:rsidP="007D5033" w:rsidRDefault="007D5033" w14:paraId="21BDA06E" w14:textId="489DFD93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7D5033" w:rsidP="007D5033" w:rsidRDefault="007D5033" w14:paraId="34BD2FF7" w14:textId="3FF7218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7D5033" w:rsidP="007D5033" w:rsidRDefault="007D5033" w14:paraId="33E442A0" w14:textId="1C41CDD0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FA0F61" w:rsidTr="00E04402" w14:paraId="2F941DA7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7D089D2C" w14:textId="4D420BF0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  <w:p w:rsidR="00FA0F61" w:rsidP="00FA0F61" w:rsidRDefault="00FA0F61" w14:paraId="282A335A" w14:textId="6E9664E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FA0F61" w:rsidP="00FA0F61" w:rsidRDefault="00FA0F61" w14:paraId="36666073" w14:textId="36D65D05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FA0F61" w:rsidP="00FA0F61" w:rsidRDefault="00FA0F61" w14:paraId="108EF7A5" w14:textId="6A39B59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FA0F61" w:rsidP="00FA0F61" w:rsidRDefault="00FA0F61" w14:paraId="57BF1C94" w14:textId="616D267B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FA0F61" w:rsidP="00FA0F61" w:rsidRDefault="00FA0F61" w14:paraId="59B836FA" w14:textId="09C32CD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FA0F61" w:rsidP="00FA0F61" w:rsidRDefault="00FA0F61" w14:paraId="61090C2F" w14:textId="05BA918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01758562" w14:textId="0C293642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FA0F61" w:rsidTr="00E04402" w14:paraId="0B94FD32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336317F5" w14:textId="6AC5A41B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  <w:p w:rsidR="00FA0F61" w:rsidP="00FA0F61" w:rsidRDefault="00FA0F61" w14:paraId="5A27E0D4" w14:textId="546878B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FA0F61" w:rsidP="00FA0F61" w:rsidRDefault="00FA0F61" w14:paraId="5DDC130E" w14:textId="58BB62C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FA0F61" w:rsidP="00FA0F61" w:rsidRDefault="00FA0F61" w14:paraId="5ED3E7EF" w14:textId="42F9556D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FA0F61" w:rsidP="00FA0F61" w:rsidRDefault="00FA0F61" w14:paraId="0275B297" w14:textId="084DC016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709088B1" w:rsidP="709088B1" w:rsidRDefault="709088B1" w14:paraId="6801AE37" w14:textId="2F26E29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A0F61" w:rsidP="00FA0F61" w:rsidRDefault="00FA0F61" w14:paraId="58C89B94" w14:textId="7603907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5FC58187" w14:textId="76204773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FA0F61" w:rsidTr="00E04402" w14:paraId="0511DF4B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13DB32A6" w14:textId="56F9014D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  <w:p w:rsidR="00FA0F61" w:rsidP="00FA0F61" w:rsidRDefault="00FA0F61" w14:paraId="6227ABFD" w14:textId="4B61753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544D55" w:rsidR="00FA0F61" w:rsidP="00FA0F61" w:rsidRDefault="00FA0F61" w14:paraId="3D84857F" w14:textId="27CA6F7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544D55" w:rsidR="00FA0F61" w:rsidP="00FA0F61" w:rsidRDefault="00FA0F61" w14:paraId="20022065" w14:textId="724F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544D55" w:rsidR="00FA0F61" w:rsidP="00FA0F61" w:rsidRDefault="00FA0F61" w14:paraId="0CA19292" w14:textId="1B78C59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="709088B1" w:rsidP="709088B1" w:rsidRDefault="709088B1" w14:paraId="280ABDAA" w14:textId="01CF2C40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A0F61" w:rsidP="00FA0F61" w:rsidRDefault="00FA0F61" w14:paraId="68012242" w14:textId="04188F1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0CE3C459" w14:textId="077556B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0F61" w:rsidTr="00E04402" w14:paraId="290B9DC1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A0F61" w:rsidP="00FA0F61" w:rsidRDefault="00FA0F61" w14:paraId="541475C7" w14:textId="7FC966D0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  <w:p w:rsidR="00FA0F61" w:rsidP="00FA0F61" w:rsidRDefault="00FA0F61" w14:paraId="0A383D7B" w14:textId="6B45051A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="00FA0F61" w:rsidP="00FA0F61" w:rsidRDefault="00FA0F61" w14:paraId="46B2E956" w14:textId="670932D9">
            <w:pPr>
              <w:spacing w:line="240" w:lineRule="auto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="00FA0F61" w:rsidP="00FA0F61" w:rsidRDefault="00FA0F61" w14:paraId="39C502E7" w14:textId="0994BE3C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="00FA0F61" w:rsidP="00FA0F61" w:rsidRDefault="00FA0F61" w14:paraId="448CD9A8" w14:textId="6A7EE070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="709088B1" w:rsidP="709088B1" w:rsidRDefault="709088B1" w14:paraId="6CEC2490" w14:textId="03E1369F">
            <w:pPr>
              <w:spacing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A0F61" w:rsidP="00FA0F61" w:rsidRDefault="00FA0F61" w14:paraId="038EF521" w14:textId="3D36AFD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4A26C9C4" w14:textId="00EA16CD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0F61" w:rsidTr="709088B1" w14:paraId="5762F003" w14:textId="77777777">
        <w:trPr>
          <w:trHeight w:val="300"/>
          <w:jc w:val="center"/>
        </w:trPr>
        <w:tc>
          <w:tcPr>
            <w:tcW w:w="1570" w:type="dxa"/>
            <w:tcMar>
              <w:left w:w="103" w:type="dxa"/>
            </w:tcMar>
            <w:vAlign w:val="center"/>
          </w:tcPr>
          <w:p w:rsidR="00FA0F61" w:rsidP="00FA0F61" w:rsidRDefault="00FA0F61" w14:paraId="14B33F89" w14:textId="05E9DF8D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="00FA0F61" w:rsidP="00FA0F61" w:rsidRDefault="00FA0F61" w14:paraId="1657CB92" w14:textId="6BE9D14E">
            <w:pPr>
              <w:spacing w:line="240" w:lineRule="auto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="00FA0F61" w:rsidP="00FA0F61" w:rsidRDefault="00FA0F61" w14:paraId="15728942" w14:textId="6D75F84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="00FA0F61" w:rsidP="00FA0F61" w:rsidRDefault="00FA0F61" w14:paraId="7F0986E6" w14:textId="14C01316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="00FA0F61" w:rsidP="00FA0F61" w:rsidRDefault="00FA0F61" w14:paraId="64093587" w14:textId="173C0B81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A0F61" w:rsidP="00FA0F61" w:rsidRDefault="00FA0F61" w14:paraId="0061E7C4" w14:textId="2CCFBDE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5AC0AC0A" w14:textId="3D7D1C73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0F61" w:rsidTr="709088B1" w14:paraId="0331D3F0" w14:textId="77777777">
        <w:trPr>
          <w:trHeight w:val="300"/>
          <w:jc w:val="center"/>
        </w:trPr>
        <w:tc>
          <w:tcPr>
            <w:tcW w:w="1570" w:type="dxa"/>
            <w:tcMar>
              <w:left w:w="103" w:type="dxa"/>
            </w:tcMar>
            <w:vAlign w:val="center"/>
          </w:tcPr>
          <w:p w:rsidR="00FA0F61" w:rsidP="00FA0F61" w:rsidRDefault="00FA0F61" w14:paraId="68DE3148" w14:textId="549E647F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="00FA0F61" w:rsidP="00FA0F61" w:rsidRDefault="00FA0F61" w14:paraId="03E066E4" w14:textId="7B261FBC">
            <w:pPr>
              <w:spacing w:line="240" w:lineRule="auto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="00FA0F61" w:rsidP="00FA0F61" w:rsidRDefault="00FA0F61" w14:paraId="45FB458C" w14:textId="5F582EC3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="00FA0F61" w:rsidP="00FA0F61" w:rsidRDefault="00FA0F61" w14:paraId="74E4DF0C" w14:textId="5B47BC04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="00FA0F61" w:rsidP="00FA0F61" w:rsidRDefault="00FA0F61" w14:paraId="188AB14D" w14:textId="6E43400F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A0F61" w:rsidP="00FA0F61" w:rsidRDefault="00FA0F61" w14:paraId="7E9E4DA0" w14:textId="5F47B1A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709088B1" w:rsidP="709088B1" w:rsidRDefault="709088B1" w14:paraId="15E344BD" w14:textId="682FED16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:rsidRPr="00544D55" w:rsidR="00F3288D" w:rsidP="00F3288D" w:rsidRDefault="00240DAB" w14:paraId="47880CBA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color w:val="auto"/>
        </w:rPr>
        <w:br w:type="page"/>
      </w:r>
      <w:r w:rsidRPr="0735D33D" w:rsidR="00F3288D">
        <w:rPr>
          <w:rFonts w:cs="Times New Roman" w:asciiTheme="minorHAnsi" w:hAnsiTheme="minorHAnsi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="00F3288D"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F3288D" w:rsidP="00F3288D" w:rsidRDefault="00F3288D" w14:paraId="495D12C9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="00F3288D" w:rsidP="00F3288D" w:rsidRDefault="00F3288D" w14:paraId="12A6935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(OLD)</w:t>
      </w:r>
    </w:p>
    <w:p w:rsidRPr="00544D55" w:rsidR="00F3288D" w:rsidP="00F3288D" w:rsidRDefault="00F3288D" w14:paraId="1B6F6725" w14:textId="0A108E41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THIRD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89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0"/>
        <w:gridCol w:w="2497"/>
        <w:gridCol w:w="2229"/>
        <w:gridCol w:w="2425"/>
        <w:gridCol w:w="2214"/>
        <w:gridCol w:w="1979"/>
        <w:gridCol w:w="1979"/>
      </w:tblGrid>
      <w:tr w:rsidRPr="00544D55" w:rsidR="00F3288D" w:rsidTr="004479AC" w14:paraId="487A071B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1BD4B78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Pr="00544D55" w:rsidR="00F3288D" w:rsidP="002F39B3" w:rsidRDefault="00F3288D" w14:paraId="4A92968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Pr="004479AC" w:rsidR="00F3288D" w:rsidP="002F39B3" w:rsidRDefault="00F3288D" w14:paraId="74A4BD7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22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4479AC" w:rsidR="00F3288D" w:rsidP="002F39B3" w:rsidRDefault="00F3288D" w14:paraId="6F062A1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25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4479AC" w:rsidR="00F3288D" w:rsidP="002F39B3" w:rsidRDefault="00F3288D" w14:paraId="5A89B1D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214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4479AC" w:rsidR="00F3288D" w:rsidP="002F39B3" w:rsidRDefault="00F3288D" w14:paraId="6F79285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4479AC" w:rsidR="00F3288D" w:rsidP="002F39B3" w:rsidRDefault="00F3288D" w14:paraId="160DDFF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4479AC" w:rsidR="00F3288D" w:rsidP="002F39B3" w:rsidRDefault="00F3288D" w14:paraId="2D559D23" w14:textId="7777777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/>
                <w:b/>
                <w:bCs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F3288D" w:rsidTr="004479AC" w14:paraId="5A077080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3288D" w:rsidP="002F39B3" w:rsidRDefault="00F3288D" w14:paraId="0C6F63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FA7DFB" w:rsidR="00F3288D" w:rsidP="002F39B3" w:rsidRDefault="00F3288D" w14:paraId="2858B7F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6E963BCB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1480DC60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2E930BA5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5A327854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3288D" w:rsidP="002F39B3" w:rsidRDefault="00F3288D" w14:paraId="5D3F21FB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C418BB" w:rsidTr="004479AC" w14:paraId="74487311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418BB" w:rsidP="00C418BB" w:rsidRDefault="00C418BB" w14:paraId="6A73C1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418BB" w:rsidP="00C418BB" w:rsidRDefault="00C418BB" w14:paraId="75E3A2B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38E6763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B02863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Work analysis and ergonomic (L)</w:t>
            </w:r>
          </w:p>
          <w:p w:rsidRPr="004479AC" w:rsidR="00C418BB" w:rsidP="00C418BB" w:rsidRDefault="00C418BB" w14:paraId="3137628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34CBB3E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C418BB" w:rsidP="00C418BB" w:rsidRDefault="00C418BB" w14:paraId="7C50E753" w14:textId="05C17D1D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46C75DD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9675F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3DC61CB7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C418BB" w:rsidTr="004479AC" w14:paraId="5032D41F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418BB" w:rsidP="00C418BB" w:rsidRDefault="00C418BB" w14:paraId="1A73442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418BB" w:rsidP="00C418BB" w:rsidRDefault="00C418BB" w14:paraId="530AFC2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778A93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00B5BDC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Work analysis and ergonomic (L)</w:t>
            </w:r>
          </w:p>
          <w:p w:rsidRPr="004479AC" w:rsidR="00C418BB" w:rsidP="00C418BB" w:rsidRDefault="00C418BB" w14:paraId="1807339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6753610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C418BB" w:rsidP="00C418BB" w:rsidRDefault="00C418BB" w14:paraId="1B010B56" w14:textId="04BD36D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121C9FF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F3253C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78C59D5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C418BB" w:rsidTr="004479AC" w14:paraId="0BA9DBEF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418BB" w:rsidP="00C418BB" w:rsidRDefault="00C418BB" w14:paraId="4900934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97" w:type="dxa"/>
            <w:tcMar>
              <w:left w:w="98" w:type="dxa"/>
            </w:tcMar>
          </w:tcPr>
          <w:p w:rsidRPr="004479AC" w:rsidR="00C418BB" w:rsidP="00C418BB" w:rsidRDefault="00C418BB" w14:paraId="02B40B1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Operations research I (L)</w:t>
            </w:r>
          </w:p>
          <w:p w:rsidRPr="004479AC" w:rsidR="00C418BB" w:rsidP="00C418BB" w:rsidRDefault="00C418BB" w14:paraId="501B1C5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Assoc. Prof. Delcho Leskovski</w:t>
            </w:r>
          </w:p>
          <w:p w:rsidRPr="004479AC" w:rsidR="00C418BB" w:rsidP="00C418BB" w:rsidRDefault="00C418BB" w14:paraId="361F322F" w14:textId="3B1A45E4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B-203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5C72B5EE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ERP tools, techniques, and applications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4479AC" w:rsidR="00C418BB" w:rsidP="00C418BB" w:rsidRDefault="00C418BB" w14:paraId="37BA58D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(L)</w:t>
            </w:r>
          </w:p>
          <w:p w:rsidRPr="004479AC" w:rsidR="00C418BB" w:rsidP="00C418BB" w:rsidRDefault="00C418BB" w14:paraId="02EFAAE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3F7BC4CB" w14:textId="7473718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C418BB" w:rsidP="00C418BB" w:rsidRDefault="00C418BB" w14:paraId="65D506AB" w14:textId="5B6487DF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01D07A2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Work analysis and ergonomic (E)</w:t>
            </w:r>
          </w:p>
          <w:p w:rsidRPr="004479AC" w:rsidR="00C418BB" w:rsidP="00C418BB" w:rsidRDefault="00C418BB" w14:paraId="5503D5F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0F356C6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C418BB" w:rsidP="00C418BB" w:rsidRDefault="00C418BB" w14:paraId="386DC6E8" w14:textId="0F8BAFCA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67484A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1F10DFD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418BB" w:rsidP="00C418BB" w:rsidRDefault="00C418BB" w14:paraId="6569172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44D55" w:rsidR="00602863" w:rsidTr="004479AC" w14:paraId="1B3F16FF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602863" w:rsidP="00602863" w:rsidRDefault="00602863" w14:paraId="0E670C1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97" w:type="dxa"/>
            <w:tcMar>
              <w:left w:w="98" w:type="dxa"/>
            </w:tcMar>
          </w:tcPr>
          <w:p w:rsidRPr="004479AC" w:rsidR="00602863" w:rsidP="00602863" w:rsidRDefault="00602863" w14:paraId="3C16A1C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Operations research I (L)</w:t>
            </w:r>
          </w:p>
          <w:p w:rsidRPr="004479AC" w:rsidR="00602863" w:rsidP="00602863" w:rsidRDefault="00602863" w14:paraId="4B49D3F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Assoc. Prof. Delcho Leskovski</w:t>
            </w:r>
          </w:p>
          <w:p w:rsidRPr="004479AC" w:rsidR="00602863" w:rsidP="00602863" w:rsidRDefault="00602863" w14:paraId="22484F10" w14:textId="6A55A828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B-203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0CEC418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ERP tools, techniques, and applications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4479AC" w:rsidR="00602863" w:rsidP="00602863" w:rsidRDefault="00602863" w14:paraId="5E9A1A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(L)</w:t>
            </w:r>
          </w:p>
          <w:p w:rsidRPr="004479AC" w:rsidR="00602863" w:rsidP="00602863" w:rsidRDefault="00602863" w14:paraId="5906E15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602863" w:rsidP="00602863" w:rsidRDefault="00602863" w14:paraId="780097A1" w14:textId="58F6D3C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602863" w:rsidP="00602863" w:rsidRDefault="00602863" w14:paraId="4B0DD7D4" w14:textId="49C5FC71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5B415AA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Investment (L)</w:t>
            </w:r>
          </w:p>
          <w:p w:rsidRPr="004479AC" w:rsidR="00602863" w:rsidP="00602863" w:rsidRDefault="00602863" w14:paraId="6D1DB0A3" w14:textId="4811CAB3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270E482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69F2485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0ECE4BD0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602863" w:rsidTr="004479AC" w14:paraId="14B46675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602863" w:rsidP="00602863" w:rsidRDefault="00602863" w14:paraId="5E62037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97" w:type="dxa"/>
            <w:tcMar>
              <w:left w:w="98" w:type="dxa"/>
            </w:tcMar>
          </w:tcPr>
          <w:p w:rsidRPr="004479AC" w:rsidR="00602863" w:rsidP="00602863" w:rsidRDefault="00602863" w14:paraId="556DE79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Operations research I (E)</w:t>
            </w:r>
          </w:p>
          <w:p w:rsidRPr="004479AC" w:rsidR="00602863" w:rsidP="00602863" w:rsidRDefault="00602863" w14:paraId="7459B2C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Assoc. Prof. Delcho Leskovski</w:t>
            </w:r>
          </w:p>
          <w:p w:rsidRPr="004479AC" w:rsidR="00602863" w:rsidP="00602863" w:rsidRDefault="00602863" w14:paraId="712BA300" w14:textId="302BE42B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B-203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79EADA9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ERP tools, techniques, and applications (E)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4479AC" w:rsidR="00602863" w:rsidP="00602863" w:rsidRDefault="00602863" w14:paraId="41D1F9F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602863" w:rsidP="00602863" w:rsidRDefault="00602863" w14:paraId="2F6FBB2C" w14:textId="621CFCA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Mia Emilija Dimova </w:t>
            </w:r>
          </w:p>
          <w:p w:rsidRPr="004479AC" w:rsidR="00602863" w:rsidP="00602863" w:rsidRDefault="00602863" w14:paraId="32192EBD" w14:textId="6C6C482B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4C0AD75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Investment (L)</w:t>
            </w:r>
          </w:p>
          <w:p w:rsidRPr="004479AC" w:rsidR="00602863" w:rsidP="00452EE4" w:rsidRDefault="00602863" w14:paraId="0B22C654" w14:textId="1511B6CA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225E11F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Production planning and control </w:t>
            </w:r>
            <w:proofErr w:type="gramStart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L)</w:t>
            </w:r>
          </w:p>
          <w:p w:rsidRPr="004479AC" w:rsidR="00C418BB" w:rsidP="00602863" w:rsidRDefault="00C418BB" w14:paraId="6FEDBDB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602863" w:rsidP="00602863" w:rsidRDefault="00C418BB" w14:paraId="0DE3DCF1" w14:textId="1CF7F7E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Mia Emilija Dimova</w:t>
            </w:r>
          </w:p>
          <w:p w:rsidRPr="004479AC" w:rsidR="00602863" w:rsidP="00C418BB" w:rsidRDefault="00602863" w14:paraId="501F4ACC" w14:textId="1E9BAB9B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5B855C7C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2639DBDD" w14:textId="77777777">
            <w:pPr>
              <w:spacing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602863" w:rsidTr="004479AC" w14:paraId="20F794E5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602863" w:rsidP="00602863" w:rsidRDefault="00602863" w14:paraId="67CB60A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97" w:type="dxa"/>
            <w:tcMar>
              <w:left w:w="98" w:type="dxa"/>
            </w:tcMar>
          </w:tcPr>
          <w:p w:rsidRPr="004479AC" w:rsidR="00602863" w:rsidP="00602863" w:rsidRDefault="00602863" w14:paraId="2143E39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Operations research I (E)</w:t>
            </w:r>
          </w:p>
          <w:p w:rsidRPr="004479AC" w:rsidR="00602863" w:rsidP="00602863" w:rsidRDefault="00602863" w14:paraId="447FC9A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Assoc. Prof. Delcho Leskovski</w:t>
            </w:r>
          </w:p>
          <w:p w:rsidRPr="004479AC" w:rsidR="00602863" w:rsidP="00602863" w:rsidRDefault="00602863" w14:paraId="0048ECAD" w14:textId="7567569E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B-203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08AC46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4181175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Investment (E)</w:t>
            </w:r>
          </w:p>
          <w:p w:rsidRPr="004479AC" w:rsidR="00602863" w:rsidP="00602863" w:rsidRDefault="00602863" w14:paraId="5425B2F1" w14:textId="5F155528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79AEB4F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Production planning and control </w:t>
            </w:r>
            <w:proofErr w:type="gramStart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L)</w:t>
            </w:r>
          </w:p>
          <w:p w:rsidRPr="004479AC" w:rsidR="00C418BB" w:rsidP="00C418BB" w:rsidRDefault="00C418BB" w14:paraId="6BC06CA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1B09D3AC" w14:textId="626F87F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Mia Emilija Dimova</w:t>
            </w:r>
          </w:p>
          <w:p w:rsidRPr="004479AC" w:rsidR="00602863" w:rsidP="00C418BB" w:rsidRDefault="00C418BB" w14:paraId="454EA8CC" w14:textId="630A1C9D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75AE822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42C52A61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602863" w:rsidTr="004479AC" w14:paraId="5EA7719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602863" w:rsidP="00602863" w:rsidRDefault="00602863" w14:paraId="5517DD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602863" w:rsidP="00602863" w:rsidRDefault="00602863" w14:paraId="0FA79532" w14:textId="77777777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2B136932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144CCC1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Investment (E) </w:t>
            </w:r>
          </w:p>
          <w:p w:rsidRPr="004479AC" w:rsidR="00602863" w:rsidP="00602863" w:rsidRDefault="00602863" w14:paraId="22B76853" w14:textId="337D88D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B-304</w:t>
            </w: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5AE63E8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Production planning and control </w:t>
            </w:r>
            <w:proofErr w:type="gramStart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E)</w:t>
            </w:r>
          </w:p>
          <w:p w:rsidRPr="004479AC" w:rsidR="00C418BB" w:rsidP="00C418BB" w:rsidRDefault="00C418BB" w14:paraId="1D840BC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Prof. Aleksandar Anastasovski (mentor)</w:t>
            </w:r>
          </w:p>
          <w:p w:rsidRPr="004479AC" w:rsidR="00C418BB" w:rsidP="00C418BB" w:rsidRDefault="00C418BB" w14:paraId="7CB40E5C" w14:textId="6C0F2ED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Mia Emilija Dimova</w:t>
            </w:r>
          </w:p>
          <w:p w:rsidRPr="004479AC" w:rsidR="00602863" w:rsidP="00C418BB" w:rsidRDefault="00C418BB" w14:paraId="712A04BA" w14:textId="2297E4A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740445D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62F7FCBB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</w:tr>
      <w:tr w:rsidRPr="00544D55" w:rsidR="00602863" w:rsidTr="004479AC" w14:paraId="1668A02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602863" w:rsidP="00602863" w:rsidRDefault="00602863" w14:paraId="58BE928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602863" w:rsidP="00602863" w:rsidRDefault="00602863" w14:paraId="22079CC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1917764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3421942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7641B9A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Production planning and control </w:t>
            </w:r>
            <w:proofErr w:type="gramStart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E)</w:t>
            </w:r>
          </w:p>
          <w:p w:rsidRPr="004479AC" w:rsidR="00C418BB" w:rsidP="00C418BB" w:rsidRDefault="00C418BB" w14:paraId="70E9865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Aleksandar Anastasovski (mentor)</w:t>
            </w:r>
          </w:p>
          <w:p w:rsidRPr="004479AC" w:rsidR="00C418BB" w:rsidP="00C418BB" w:rsidRDefault="00C418BB" w14:paraId="73FFB7E9" w14:textId="4D98906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Asst. Mia Emilija Dimova</w:t>
            </w:r>
          </w:p>
          <w:p w:rsidRPr="004479AC" w:rsidR="00602863" w:rsidP="00C418BB" w:rsidRDefault="00C418BB" w14:paraId="073C8604" w14:textId="343F6B18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37EDFAA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602863" w:rsidP="00602863" w:rsidRDefault="00602863" w14:paraId="3FB4CEA7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</w:tr>
      <w:tr w:rsidRPr="00544D55" w:rsidR="005E1675" w:rsidTr="004479AC" w14:paraId="34F1BC6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5E1675" w:rsidP="005E1675" w:rsidRDefault="005E1675" w14:paraId="46D5D1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5E1675" w:rsidP="005E1675" w:rsidRDefault="005E1675" w14:paraId="6264C83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Law and ethic (L) </w:t>
            </w:r>
          </w:p>
          <w:p w:rsidRPr="004479AC" w:rsidR="005E1675" w:rsidP="005E1675" w:rsidRDefault="005E1675" w14:paraId="4F60F54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Bejtula Demiri </w:t>
            </w:r>
          </w:p>
          <w:p w:rsidRPr="004479AC" w:rsidR="005E1675" w:rsidP="005E1675" w:rsidRDefault="005E1675" w14:paraId="13D08F88" w14:textId="55AF0188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431EFFB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1744E8D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49A6813D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13B8CCE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3399F8FC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5E1675" w:rsidTr="004479AC" w14:paraId="170CC2B5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5E1675" w:rsidP="005E1675" w:rsidRDefault="005E1675" w14:paraId="38D69C7B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  <w:p w:rsidR="005E1675" w:rsidP="005E1675" w:rsidRDefault="005E1675" w14:paraId="1C3DF05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5E1675" w:rsidP="005E1675" w:rsidRDefault="005E1675" w14:paraId="1EB6330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Law and ethic (L) </w:t>
            </w:r>
          </w:p>
          <w:p w:rsidRPr="004479AC" w:rsidR="005E1675" w:rsidP="005E1675" w:rsidRDefault="005E1675" w14:paraId="4ED196F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Bejtula Demiri </w:t>
            </w:r>
          </w:p>
          <w:p w:rsidRPr="004479AC" w:rsidR="005E1675" w:rsidP="005E1675" w:rsidRDefault="005E1675" w14:paraId="0F399199" w14:textId="599A989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2E934E3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642C26D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0CDBBD7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64FF1A4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29A0C0AF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5E1675" w:rsidTr="004479AC" w14:paraId="0F82415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5E1675" w:rsidP="005E1675" w:rsidRDefault="005E1675" w14:paraId="5F965805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  <w:p w:rsidR="005E1675" w:rsidP="005E1675" w:rsidRDefault="005E1675" w14:paraId="25BB8F7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5E1675" w:rsidP="005E1675" w:rsidRDefault="005E1675" w14:paraId="218653E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Law and ethic (E) </w:t>
            </w:r>
          </w:p>
          <w:p w:rsidRPr="004479AC" w:rsidR="005E1675" w:rsidP="005E1675" w:rsidRDefault="005E1675" w14:paraId="394D9F5B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Bejtula Demiri </w:t>
            </w:r>
          </w:p>
          <w:p w:rsidRPr="004479AC" w:rsidR="005E1675" w:rsidP="005E1675" w:rsidRDefault="005E1675" w14:paraId="277C4F75" w14:textId="71E7491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B-208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6700F2F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2A753E01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6ED86B27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7F9399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5E1675" w:rsidP="005E1675" w:rsidRDefault="005E1675" w14:paraId="5C6AFD3F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44D55" w:rsidR="00F3288D" w:rsidTr="004479AC" w14:paraId="7C29650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3288D" w:rsidP="002F39B3" w:rsidRDefault="00F3288D" w14:paraId="131260B5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  <w:p w:rsidR="00F3288D" w:rsidP="002F39B3" w:rsidRDefault="00F3288D" w14:paraId="4314C40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F3288D" w:rsidP="002F39B3" w:rsidRDefault="00F3288D" w14:paraId="0EB093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F3288D" w:rsidP="002F39B3" w:rsidRDefault="00F3288D" w14:paraId="27097CB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F3288D" w:rsidP="002F39B3" w:rsidRDefault="00F3288D" w14:paraId="3202012C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F3288D" w:rsidP="002F39B3" w:rsidRDefault="00F3288D" w14:paraId="11F3D186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F3288D" w:rsidP="002F39B3" w:rsidRDefault="00F3288D" w14:paraId="51B9C1A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F3288D" w:rsidP="002F39B3" w:rsidRDefault="00F3288D" w14:paraId="5E479B9B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Pr="00544D55" w:rsidR="00F3288D" w:rsidP="00F3288D" w:rsidRDefault="00F3288D" w14:paraId="4209BA9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color w:val="auto"/>
        </w:rPr>
        <w:br w:type="page"/>
      </w: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18"/>
          <w:szCs w:val="18"/>
        </w:rPr>
        <w:t>2025-26</w:t>
      </w:r>
    </w:p>
    <w:p w:rsidRPr="00544D55" w:rsidR="00F3288D" w:rsidP="00F3288D" w:rsidRDefault="00F3288D" w14:paraId="0A47FCF7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="00F3288D" w:rsidP="00F3288D" w:rsidRDefault="00F3288D" w14:paraId="06C03580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INDUSTRIAL ENGINEERING MANAGEMENT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(OLD)</w:t>
      </w:r>
    </w:p>
    <w:p w:rsidRPr="00544D55" w:rsidR="00F3288D" w:rsidP="00F3288D" w:rsidRDefault="00F3288D" w14:paraId="16D11198" w14:textId="5F24EAE6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FOURTH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1489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0"/>
        <w:gridCol w:w="2497"/>
        <w:gridCol w:w="2229"/>
        <w:gridCol w:w="2425"/>
        <w:gridCol w:w="2214"/>
        <w:gridCol w:w="1979"/>
        <w:gridCol w:w="1979"/>
      </w:tblGrid>
      <w:tr w:rsidRPr="00544D55" w:rsidR="00F3288D" w:rsidTr="004479AC" w14:paraId="61224A9B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6D9CC07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Pr="00544D55" w:rsidR="00F3288D" w:rsidP="002F39B3" w:rsidRDefault="00F3288D" w14:paraId="31919E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shd w:val="clear" w:color="auto" w:fill="FDE9D9" w:themeFill="accent6" w:themeFillTint="33"/>
            <w:tcMar>
              <w:left w:w="98" w:type="dxa"/>
            </w:tcMar>
            <w:vAlign w:val="center"/>
          </w:tcPr>
          <w:p w:rsidRPr="00544D55" w:rsidR="00F3288D" w:rsidP="002F39B3" w:rsidRDefault="00F3288D" w14:paraId="3A7B8B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22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30A4251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25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242EB60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214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2F0ABF0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544D55" w:rsidR="00F3288D" w:rsidP="002F39B3" w:rsidRDefault="00F3288D" w14:paraId="4A4F531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1979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3288D" w:rsidP="002F39B3" w:rsidRDefault="00F3288D" w14:paraId="6034B576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F3288D" w:rsidTr="004479AC" w14:paraId="6A79DFBC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3288D" w:rsidP="002F39B3" w:rsidRDefault="00F3288D" w14:paraId="7B94F4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FA7DFB" w:rsidR="00F3288D" w:rsidP="002F39B3" w:rsidRDefault="00F3288D" w14:paraId="1C8303AD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6930D6A4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11A746C5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5952AA56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FA7DFB" w:rsidR="00F3288D" w:rsidP="002F39B3" w:rsidRDefault="00F3288D" w14:paraId="535D9CFA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="00F3288D" w:rsidP="002F39B3" w:rsidRDefault="00F3288D" w14:paraId="495C06B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4479AC" w:rsidTr="004479AC" w14:paraId="5E22D2B7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60891F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4FBD3AA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Sequencing and scheduling (L)</w:t>
            </w:r>
          </w:p>
          <w:p w:rsidRPr="004479AC" w:rsidR="004479AC" w:rsidP="004479AC" w:rsidRDefault="004479AC" w14:paraId="2980C9A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Aleksandar Anastasovski</w:t>
            </w:r>
          </w:p>
          <w:p w:rsidRPr="004479AC" w:rsidR="004479AC" w:rsidP="004479AC" w:rsidRDefault="004479AC" w14:paraId="079A2E13" w14:textId="4CC3E39A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A-302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40E64F1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5E75FEE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56D1B1A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Decision analysis (L) </w:t>
            </w:r>
          </w:p>
          <w:p w:rsidRPr="004479AC" w:rsidR="004479AC" w:rsidP="004479AC" w:rsidRDefault="004479AC" w14:paraId="4598456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4479AC" w:rsidP="004479AC" w:rsidRDefault="004479AC" w14:paraId="6FC19972" w14:textId="7DAA768C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</w:tcPr>
          <w:p w:rsidRPr="004479AC" w:rsidR="004479AC" w:rsidP="004479AC" w:rsidRDefault="004479AC" w14:paraId="731DFB0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79AC">
              <w:rPr>
                <w:b/>
                <w:sz w:val="18"/>
                <w:szCs w:val="18"/>
              </w:rPr>
              <w:t>Data mining (L)</w:t>
            </w:r>
          </w:p>
          <w:p w:rsidRPr="004479AC" w:rsidR="004479AC" w:rsidP="004479AC" w:rsidRDefault="004479AC" w14:paraId="6033817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Andrej Stefanov (mentor)</w:t>
            </w:r>
          </w:p>
          <w:p w:rsidRPr="004479AC" w:rsidR="004479AC" w:rsidP="004479AC" w:rsidRDefault="004479AC" w14:paraId="32FAE1A4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Neslihan Ademi </w:t>
            </w:r>
          </w:p>
          <w:p w:rsidRPr="004479AC" w:rsidR="004479AC" w:rsidP="004479AC" w:rsidRDefault="004479AC" w14:paraId="712891F6" w14:textId="5DAF0C8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b/>
                <w:sz w:val="18"/>
                <w:szCs w:val="18"/>
              </w:rPr>
              <w:t>B-304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3C748BC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4479AC" w:rsidTr="004479AC" w14:paraId="6792A9C6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78FAA1A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111FFE4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Sequencing and scheduling (L)</w:t>
            </w:r>
          </w:p>
          <w:p w:rsidRPr="004479AC" w:rsidR="004479AC" w:rsidP="004479AC" w:rsidRDefault="004479AC" w14:paraId="136AED3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Aleksandar Anastasovski</w:t>
            </w:r>
          </w:p>
          <w:p w:rsidRPr="004479AC" w:rsidR="004479AC" w:rsidP="004479AC" w:rsidRDefault="004479AC" w14:paraId="42176D96" w14:textId="081B47C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A-302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7D3F41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39475BEA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0E5C1B0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Decision analysis (L) </w:t>
            </w:r>
          </w:p>
          <w:p w:rsidRPr="004479AC" w:rsidR="004479AC" w:rsidP="004479AC" w:rsidRDefault="004479AC" w14:paraId="7E86568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4479AC" w:rsidP="004479AC" w:rsidRDefault="004479AC" w14:paraId="019DDFC7" w14:textId="02B34C19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</w:tcPr>
          <w:p w:rsidRPr="004479AC" w:rsidR="004479AC" w:rsidP="004479AC" w:rsidRDefault="004479AC" w14:paraId="13C3CF8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79AC">
              <w:rPr>
                <w:b/>
                <w:sz w:val="18"/>
                <w:szCs w:val="18"/>
              </w:rPr>
              <w:t>Data mining (L)</w:t>
            </w:r>
          </w:p>
          <w:p w:rsidRPr="004479AC" w:rsidR="004479AC" w:rsidP="004479AC" w:rsidRDefault="004479AC" w14:paraId="59FCA6C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Andrej Stefanov (mentor)</w:t>
            </w:r>
          </w:p>
          <w:p w:rsidRPr="004479AC" w:rsidR="004479AC" w:rsidP="004479AC" w:rsidRDefault="004479AC" w14:paraId="4C9750D3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Neslihan Ademi </w:t>
            </w:r>
          </w:p>
          <w:p w:rsidRPr="004479AC" w:rsidR="004479AC" w:rsidP="004479AC" w:rsidRDefault="004479AC" w14:paraId="209E7883" w14:textId="6404866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b/>
                <w:sz w:val="18"/>
                <w:szCs w:val="18"/>
              </w:rPr>
              <w:t>B-304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7A81FB4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</w:tr>
      <w:tr w:rsidRPr="00544D55" w:rsidR="004479AC" w:rsidTr="004479AC" w14:paraId="0B8BF6E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00880FA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1D117E4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Sequencing and scheduling (E)</w:t>
            </w:r>
          </w:p>
          <w:p w:rsidRPr="004479AC" w:rsidR="004479AC" w:rsidP="004479AC" w:rsidRDefault="004479AC" w14:paraId="43271DC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Aleksandar Anastasovski</w:t>
            </w:r>
          </w:p>
          <w:p w:rsidRPr="004479AC" w:rsidR="004479AC" w:rsidP="004479AC" w:rsidRDefault="004479AC" w14:paraId="7ECC999B" w14:textId="4EAD170E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A-302</w:t>
            </w: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0A2DD4C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B47E8D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27D1A8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Decision analysis (E) </w:t>
            </w:r>
          </w:p>
          <w:p w:rsidRPr="004479AC" w:rsidR="004479AC" w:rsidP="004479AC" w:rsidRDefault="004479AC" w14:paraId="646FED4F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4479AC" w:rsidP="004479AC" w:rsidRDefault="004479AC" w14:paraId="30BBB208" w14:textId="34EFCCFC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</w:tcPr>
          <w:p w:rsidRPr="004479AC" w:rsidR="004479AC" w:rsidP="004479AC" w:rsidRDefault="004479AC" w14:paraId="727728D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79AC">
              <w:rPr>
                <w:b/>
                <w:sz w:val="18"/>
                <w:szCs w:val="18"/>
              </w:rPr>
              <w:t>Data mining (E)</w:t>
            </w:r>
          </w:p>
          <w:p w:rsidRPr="004479AC" w:rsidR="004479AC" w:rsidP="004479AC" w:rsidRDefault="004479AC" w14:paraId="6067906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Andrej Stefanov (mentor)</w:t>
            </w:r>
          </w:p>
          <w:p w:rsidRPr="004479AC" w:rsidR="004479AC" w:rsidP="004479AC" w:rsidRDefault="004479AC" w14:paraId="001AE13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Asst. Neslihan Ademi </w:t>
            </w:r>
          </w:p>
          <w:p w:rsidRPr="004479AC" w:rsidR="004479AC" w:rsidP="004479AC" w:rsidRDefault="004479AC" w14:paraId="2BA9AC68" w14:textId="223F884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4479AC">
              <w:rPr>
                <w:b/>
                <w:sz w:val="18"/>
                <w:szCs w:val="18"/>
              </w:rPr>
              <w:t>B-304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2747E0E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544D55" w:rsidR="004479AC" w:rsidTr="004479AC" w14:paraId="4670915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138CC95A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1B1540B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96056B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FEC7B9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4E81B33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Decision analysis (E) </w:t>
            </w:r>
          </w:p>
          <w:p w:rsidRPr="004479AC" w:rsidR="004479AC" w:rsidP="004479AC" w:rsidRDefault="004479AC" w14:paraId="60C464B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Aleksandra Porjazoska Kujundziski</w:t>
            </w:r>
          </w:p>
          <w:p w:rsidRPr="004479AC" w:rsidR="004479AC" w:rsidP="004479AC" w:rsidRDefault="004479AC" w14:paraId="4E4DE4AF" w14:textId="6957F134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1D4AFA7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6076BE54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4479AC" w:rsidTr="004479AC" w14:paraId="0BE822E0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6784242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536C91F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</w:tcPr>
          <w:p w:rsidRPr="004479AC" w:rsidR="004479AC" w:rsidP="004479AC" w:rsidRDefault="004479AC" w14:paraId="07286C6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34D268D5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</w:tcPr>
          <w:p w:rsidRPr="004479AC" w:rsidR="004479AC" w:rsidP="004479AC" w:rsidRDefault="004479AC" w14:paraId="66C77B5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(L)</w:t>
            </w:r>
          </w:p>
          <w:p w:rsidRPr="004479AC" w:rsidR="004479AC" w:rsidP="004479AC" w:rsidRDefault="004479AC" w14:paraId="0DD33D0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gram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Dr.Aleksandar</w:t>
            </w:r>
            <w:proofErr w:type="gramEnd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Anastasovski</w:t>
            </w:r>
          </w:p>
          <w:p w:rsidRPr="004479AC" w:rsidR="004479AC" w:rsidP="004479AC" w:rsidRDefault="004479AC" w14:paraId="070C7193" w14:textId="7BD9048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036DBEBE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243B2431" w14:textId="77777777">
            <w:pPr>
              <w:spacing w:line="240" w:lineRule="auto"/>
              <w:jc w:val="center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4479AC" w:rsidTr="004479AC" w14:paraId="4F846E5F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638EB24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C285D3B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7459615E" w14:textId="77777777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23F959B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2FF3CA6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214" w:type="dxa"/>
            <w:tcMar>
              <w:left w:w="103" w:type="dxa"/>
            </w:tcMar>
          </w:tcPr>
          <w:p w:rsidRPr="004479AC" w:rsidR="004479AC" w:rsidP="004479AC" w:rsidRDefault="004479AC" w14:paraId="41D900C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(L)</w:t>
            </w:r>
          </w:p>
          <w:p w:rsidRPr="004479AC" w:rsidR="004479AC" w:rsidP="004479AC" w:rsidRDefault="004479AC" w14:paraId="3CFE8AFC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Aleksandar Anastasovski</w:t>
            </w:r>
          </w:p>
          <w:p w:rsidRPr="004479AC" w:rsidR="004479AC" w:rsidP="004479AC" w:rsidRDefault="004479AC" w14:paraId="36A7993F" w14:textId="0C26B918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56AECD9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0B12138B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4479AC" w:rsidTr="004479AC" w14:paraId="26A078A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4479AC" w:rsidP="004479AC" w:rsidRDefault="004479AC" w14:paraId="268B192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4479AC" w:rsidP="004479AC" w:rsidRDefault="004479AC" w14:paraId="41513441" w14:textId="25CB1990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634E6CD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52B25C0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</w:tcPr>
          <w:p w:rsidRPr="004479AC" w:rsidR="004479AC" w:rsidP="004479AC" w:rsidRDefault="004479AC" w14:paraId="064F29C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(E)</w:t>
            </w:r>
          </w:p>
          <w:p w:rsidRPr="004479AC" w:rsidR="004479AC" w:rsidP="004479AC" w:rsidRDefault="004479AC" w14:paraId="2602FF8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Prof. Dr. Aleksandar Anastasovski</w:t>
            </w:r>
          </w:p>
          <w:p w:rsidRPr="004479AC" w:rsidR="004479AC" w:rsidP="004479AC" w:rsidRDefault="004479AC" w14:paraId="1F817646" w14:textId="5C10B886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44A32D5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4479AC" w:rsidP="004479AC" w:rsidRDefault="004479AC" w14:paraId="430EB772" w14:textId="77777777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</w:tr>
      <w:tr w:rsidRPr="00544D55" w:rsidR="00C65B58" w:rsidTr="004479AC" w14:paraId="2EB107D4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7540F87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588861EA" w14:textId="2A480E42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03213DE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2D4F9B7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20CA71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485CCF6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Human resource management (L)</w:t>
            </w:r>
          </w:p>
          <w:p w:rsidRPr="004479AC" w:rsidR="00C65B58" w:rsidP="00C65B58" w:rsidRDefault="00C65B58" w14:paraId="2B8E7159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:rsidRPr="004479AC" w:rsidR="00C65B58" w:rsidP="00C65B58" w:rsidRDefault="00C65B58" w14:paraId="1A73BD75" w14:textId="129F3AA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537F4A3" w14:textId="21A7B56F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</w:tr>
      <w:tr w:rsidRPr="00544D55" w:rsidR="00C65B58" w:rsidTr="004479AC" w14:paraId="06DBFA78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5886181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2B5746E2" w14:textId="6FE5C004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4E4710B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1759E4D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163E0F8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Quality management (L)</w:t>
            </w:r>
          </w:p>
          <w:p w:rsidRPr="004479AC" w:rsidR="00C65B58" w:rsidP="00C65B58" w:rsidRDefault="00C65B58" w14:paraId="65E5AD64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:rsidRPr="004479AC" w:rsidR="00C65B58" w:rsidP="00C65B58" w:rsidRDefault="00C65B58" w14:paraId="6EAC3509" w14:textId="3739B3E3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lastRenderedPageBreak/>
              <w:t>B-201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0198D70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lastRenderedPageBreak/>
              <w:t>Human resource management (L)</w:t>
            </w:r>
          </w:p>
          <w:p w:rsidRPr="004479AC" w:rsidR="00C65B58" w:rsidP="00C65B58" w:rsidRDefault="00C65B58" w14:paraId="5F7F0023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:rsidRPr="004479AC" w:rsidR="00C65B58" w:rsidP="00C65B58" w:rsidRDefault="00C65B58" w14:paraId="5F7B97EC" w14:textId="26352692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23802A1A" w14:textId="283CCDFF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C65B58" w:rsidTr="004479AC" w14:paraId="0B9C71F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40248AF6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  <w:p w:rsidR="00C65B58" w:rsidP="00C65B58" w:rsidRDefault="00C65B58" w14:paraId="54F3D02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2884C79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08E92BB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43EF91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3DAE3B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Quality management (L)</w:t>
            </w:r>
          </w:p>
          <w:p w:rsidRPr="004479AC" w:rsidR="00C65B58" w:rsidP="00C65B58" w:rsidRDefault="00C65B58" w14:paraId="2F5FFC3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:rsidRPr="004479AC" w:rsidR="00C65B58" w:rsidP="00C65B58" w:rsidRDefault="00C65B58" w14:paraId="2EE72A52" w14:textId="105B9E21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B-201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015648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Human resource management (E)</w:t>
            </w:r>
          </w:p>
          <w:p w:rsidRPr="004479AC" w:rsidR="00C65B58" w:rsidP="00C65B58" w:rsidRDefault="00C65B58" w14:paraId="2FBED022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:rsidRPr="004479AC" w:rsidR="00C65B58" w:rsidP="00C65B58" w:rsidRDefault="00C65B58" w14:paraId="754F578A" w14:textId="46438590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FDE3B78" w14:textId="2AE4F251">
            <w:pPr>
              <w:spacing w:line="240" w:lineRule="auto"/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Pr="00544D55" w:rsidR="00C65B58" w:rsidTr="004479AC" w14:paraId="27DB70A1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0BCDD972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  <w:p w:rsidR="00C65B58" w:rsidP="00C65B58" w:rsidRDefault="00C65B58" w14:paraId="731B986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04B32EF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91CA6F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0B3D722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C80C7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Quality management (E) </w:t>
            </w:r>
          </w:p>
          <w:p w:rsidRPr="004479AC" w:rsidR="00C65B58" w:rsidP="00C65B58" w:rsidRDefault="00C65B58" w14:paraId="2361AF4B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highlight w:val="red"/>
                <w:lang w:val="en-GB"/>
              </w:rPr>
            </w:pPr>
          </w:p>
          <w:p w:rsidRPr="004479AC" w:rsidR="00C65B58" w:rsidP="00C65B58" w:rsidRDefault="00C65B58" w14:paraId="4F4FF1CB" w14:textId="758E9B1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B-201</w:t>
            </w: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48FBCD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EF8BF9A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544D55" w:rsidR="00C65B58" w:rsidTr="004479AC" w14:paraId="110268CE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287CA9BB" w14:textId="77777777">
            <w:pPr>
              <w:spacing w:after="0" w:line="240" w:lineRule="auto"/>
              <w:jc w:val="center"/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  <w:p w:rsidR="00C65B58" w:rsidP="00C65B58" w:rsidRDefault="00C65B58" w14:paraId="51882B3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6FEEFDB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3E87AD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61C6E5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3BC13D85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7F61E95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A426AA7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5B58" w:rsidTr="004479AC" w14:paraId="39FAB616" w14:textId="77777777">
        <w:trPr>
          <w:trHeight w:val="300"/>
          <w:jc w:val="center"/>
        </w:trPr>
        <w:tc>
          <w:tcPr>
            <w:tcW w:w="1570" w:type="dxa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C65B58" w:rsidP="00C65B58" w:rsidRDefault="00C65B58" w14:paraId="247B5C09" w14:textId="7777777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735D33D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  <w:p w:rsidR="00C65B58" w:rsidP="00C65B58" w:rsidRDefault="00C65B58" w14:paraId="2B869DC3" w14:textId="77777777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497" w:type="dxa"/>
            <w:tcMar>
              <w:left w:w="98" w:type="dxa"/>
            </w:tcMar>
            <w:vAlign w:val="center"/>
          </w:tcPr>
          <w:p w:rsidRPr="004479AC" w:rsidR="00C65B58" w:rsidP="00C65B58" w:rsidRDefault="00C65B58" w14:paraId="665F092B" w14:textId="77777777">
            <w:pPr>
              <w:spacing w:line="240" w:lineRule="auto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2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6EFB3D3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425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14D29380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14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6D7153EA" w14:textId="77777777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2FAD1D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79" w:type="dxa"/>
            <w:tcMar>
              <w:left w:w="103" w:type="dxa"/>
            </w:tcMar>
            <w:vAlign w:val="center"/>
          </w:tcPr>
          <w:p w:rsidRPr="004479AC" w:rsidR="00C65B58" w:rsidP="00C65B58" w:rsidRDefault="00C65B58" w14:paraId="1F55CF34" w14:textId="77777777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Pr="00544D55" w:rsidR="00240DAB" w:rsidRDefault="00240DAB" w14:paraId="73B57D61" w14:textId="25191546">
      <w:pPr>
        <w:spacing w:after="0" w:line="240" w:lineRule="auto"/>
        <w:rPr>
          <w:color w:val="auto"/>
        </w:rPr>
      </w:pPr>
    </w:p>
    <w:sectPr w:rsidRPr="00544D55" w:rsidR="00240DAB" w:rsidSect="00AE49AC"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979" w:rsidRDefault="00640979" w14:paraId="1F17E045" w14:textId="77777777">
      <w:pPr>
        <w:spacing w:after="0" w:line="240" w:lineRule="auto"/>
      </w:pPr>
      <w:r>
        <w:separator/>
      </w:r>
    </w:p>
  </w:endnote>
  <w:endnote w:type="continuationSeparator" w:id="0">
    <w:p w:rsidR="00640979" w:rsidRDefault="00640979" w14:paraId="0B2904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20B05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979" w:rsidRDefault="00640979" w14:paraId="11D0157C" w14:textId="77777777">
      <w:pPr>
        <w:spacing w:after="0" w:line="240" w:lineRule="auto"/>
      </w:pPr>
      <w:r>
        <w:separator/>
      </w:r>
    </w:p>
  </w:footnote>
  <w:footnote w:type="continuationSeparator" w:id="0">
    <w:p w:rsidR="00640979" w:rsidRDefault="00640979" w14:paraId="6320738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F8A"/>
    <w:rsid w:val="0000369D"/>
    <w:rsid w:val="0001234A"/>
    <w:rsid w:val="00015CAF"/>
    <w:rsid w:val="00020ABC"/>
    <w:rsid w:val="000213B3"/>
    <w:rsid w:val="000251CB"/>
    <w:rsid w:val="00027E1A"/>
    <w:rsid w:val="000320DF"/>
    <w:rsid w:val="000652B2"/>
    <w:rsid w:val="00065AB5"/>
    <w:rsid w:val="00065C4E"/>
    <w:rsid w:val="00080D56"/>
    <w:rsid w:val="00082ACB"/>
    <w:rsid w:val="0008329F"/>
    <w:rsid w:val="00085FAF"/>
    <w:rsid w:val="000879A4"/>
    <w:rsid w:val="00087F01"/>
    <w:rsid w:val="00090039"/>
    <w:rsid w:val="00094D76"/>
    <w:rsid w:val="000962F8"/>
    <w:rsid w:val="00096381"/>
    <w:rsid w:val="000A74E9"/>
    <w:rsid w:val="000B07B6"/>
    <w:rsid w:val="000B29C9"/>
    <w:rsid w:val="000C062E"/>
    <w:rsid w:val="000C0657"/>
    <w:rsid w:val="000C2CDA"/>
    <w:rsid w:val="000C7ADF"/>
    <w:rsid w:val="000D3BE4"/>
    <w:rsid w:val="000E03D0"/>
    <w:rsid w:val="000E1D34"/>
    <w:rsid w:val="000E29DC"/>
    <w:rsid w:val="000E4488"/>
    <w:rsid w:val="000F098E"/>
    <w:rsid w:val="000F5C8C"/>
    <w:rsid w:val="001011C5"/>
    <w:rsid w:val="0011054D"/>
    <w:rsid w:val="00110CAA"/>
    <w:rsid w:val="00111208"/>
    <w:rsid w:val="00113876"/>
    <w:rsid w:val="00123F98"/>
    <w:rsid w:val="00127E76"/>
    <w:rsid w:val="0013622D"/>
    <w:rsid w:val="00140F0F"/>
    <w:rsid w:val="001418C5"/>
    <w:rsid w:val="001430CD"/>
    <w:rsid w:val="00144F25"/>
    <w:rsid w:val="00146916"/>
    <w:rsid w:val="00162776"/>
    <w:rsid w:val="00166216"/>
    <w:rsid w:val="00174A1C"/>
    <w:rsid w:val="001839EB"/>
    <w:rsid w:val="001875CB"/>
    <w:rsid w:val="0019467E"/>
    <w:rsid w:val="001967B9"/>
    <w:rsid w:val="00197E33"/>
    <w:rsid w:val="001A1844"/>
    <w:rsid w:val="001A530E"/>
    <w:rsid w:val="001B69B7"/>
    <w:rsid w:val="001C1D47"/>
    <w:rsid w:val="001C32A9"/>
    <w:rsid w:val="001C5FC5"/>
    <w:rsid w:val="001D0087"/>
    <w:rsid w:val="001D625E"/>
    <w:rsid w:val="001D6DF1"/>
    <w:rsid w:val="001D760D"/>
    <w:rsid w:val="001E6E5C"/>
    <w:rsid w:val="00201E52"/>
    <w:rsid w:val="002063B4"/>
    <w:rsid w:val="00206CCF"/>
    <w:rsid w:val="00211A06"/>
    <w:rsid w:val="00223BC8"/>
    <w:rsid w:val="002275BD"/>
    <w:rsid w:val="0023075B"/>
    <w:rsid w:val="00232AF0"/>
    <w:rsid w:val="002334C2"/>
    <w:rsid w:val="00235B8F"/>
    <w:rsid w:val="0024005D"/>
    <w:rsid w:val="00240DAB"/>
    <w:rsid w:val="00253486"/>
    <w:rsid w:val="002604CE"/>
    <w:rsid w:val="002641AE"/>
    <w:rsid w:val="00265D56"/>
    <w:rsid w:val="002759F9"/>
    <w:rsid w:val="00275D5E"/>
    <w:rsid w:val="002778CF"/>
    <w:rsid w:val="00277FD0"/>
    <w:rsid w:val="00285A2A"/>
    <w:rsid w:val="00294390"/>
    <w:rsid w:val="002A3CE2"/>
    <w:rsid w:val="002A42CD"/>
    <w:rsid w:val="002A7729"/>
    <w:rsid w:val="002B3606"/>
    <w:rsid w:val="002D2209"/>
    <w:rsid w:val="002D59D7"/>
    <w:rsid w:val="002D5CB8"/>
    <w:rsid w:val="002D640C"/>
    <w:rsid w:val="002D67F5"/>
    <w:rsid w:val="002D6C0C"/>
    <w:rsid w:val="002F3F36"/>
    <w:rsid w:val="002F432F"/>
    <w:rsid w:val="002F56CF"/>
    <w:rsid w:val="003032C9"/>
    <w:rsid w:val="00308C49"/>
    <w:rsid w:val="00312DDB"/>
    <w:rsid w:val="003138BA"/>
    <w:rsid w:val="0031797D"/>
    <w:rsid w:val="00317C4E"/>
    <w:rsid w:val="003216ED"/>
    <w:rsid w:val="00323AC1"/>
    <w:rsid w:val="003321C3"/>
    <w:rsid w:val="00334C5B"/>
    <w:rsid w:val="003449A9"/>
    <w:rsid w:val="00346B46"/>
    <w:rsid w:val="00350FF6"/>
    <w:rsid w:val="00353592"/>
    <w:rsid w:val="003565F3"/>
    <w:rsid w:val="0036219F"/>
    <w:rsid w:val="003655E6"/>
    <w:rsid w:val="003665E3"/>
    <w:rsid w:val="0037263F"/>
    <w:rsid w:val="00374A91"/>
    <w:rsid w:val="00375EE9"/>
    <w:rsid w:val="00380067"/>
    <w:rsid w:val="00383104"/>
    <w:rsid w:val="0038758E"/>
    <w:rsid w:val="00387B09"/>
    <w:rsid w:val="00387F8C"/>
    <w:rsid w:val="00390141"/>
    <w:rsid w:val="0039350D"/>
    <w:rsid w:val="003A2277"/>
    <w:rsid w:val="003B5057"/>
    <w:rsid w:val="003C3832"/>
    <w:rsid w:val="003C5E3B"/>
    <w:rsid w:val="003E431F"/>
    <w:rsid w:val="003F55E4"/>
    <w:rsid w:val="003F6D00"/>
    <w:rsid w:val="004022EA"/>
    <w:rsid w:val="004070AA"/>
    <w:rsid w:val="00407DB4"/>
    <w:rsid w:val="00411694"/>
    <w:rsid w:val="004204D3"/>
    <w:rsid w:val="004228B4"/>
    <w:rsid w:val="00423905"/>
    <w:rsid w:val="004270AC"/>
    <w:rsid w:val="004301E6"/>
    <w:rsid w:val="00430E18"/>
    <w:rsid w:val="00436DC7"/>
    <w:rsid w:val="004479AC"/>
    <w:rsid w:val="00452EE4"/>
    <w:rsid w:val="004651F3"/>
    <w:rsid w:val="00473222"/>
    <w:rsid w:val="00482573"/>
    <w:rsid w:val="00497DC3"/>
    <w:rsid w:val="004A79D6"/>
    <w:rsid w:val="004A7EB0"/>
    <w:rsid w:val="004B0E65"/>
    <w:rsid w:val="004B1DBC"/>
    <w:rsid w:val="004B5AEA"/>
    <w:rsid w:val="004B7F12"/>
    <w:rsid w:val="004C3136"/>
    <w:rsid w:val="004C45F5"/>
    <w:rsid w:val="004E365A"/>
    <w:rsid w:val="004E388F"/>
    <w:rsid w:val="004E6D4A"/>
    <w:rsid w:val="004F5B25"/>
    <w:rsid w:val="00502232"/>
    <w:rsid w:val="00510DA7"/>
    <w:rsid w:val="00513C3E"/>
    <w:rsid w:val="00520221"/>
    <w:rsid w:val="00521B5B"/>
    <w:rsid w:val="00523658"/>
    <w:rsid w:val="005275A5"/>
    <w:rsid w:val="005278AE"/>
    <w:rsid w:val="0053673E"/>
    <w:rsid w:val="00541E6D"/>
    <w:rsid w:val="00544D55"/>
    <w:rsid w:val="0055777C"/>
    <w:rsid w:val="00567834"/>
    <w:rsid w:val="005712E9"/>
    <w:rsid w:val="005770B8"/>
    <w:rsid w:val="005817EA"/>
    <w:rsid w:val="005826B9"/>
    <w:rsid w:val="00585FCF"/>
    <w:rsid w:val="0059544D"/>
    <w:rsid w:val="00595D08"/>
    <w:rsid w:val="0059610B"/>
    <w:rsid w:val="005962C4"/>
    <w:rsid w:val="00596D00"/>
    <w:rsid w:val="005A0197"/>
    <w:rsid w:val="005A5DCA"/>
    <w:rsid w:val="005A6AFC"/>
    <w:rsid w:val="005B1E8B"/>
    <w:rsid w:val="005C4194"/>
    <w:rsid w:val="005D09DC"/>
    <w:rsid w:val="005D4CAB"/>
    <w:rsid w:val="005E1675"/>
    <w:rsid w:val="005E5015"/>
    <w:rsid w:val="005F1AFA"/>
    <w:rsid w:val="005F7EA2"/>
    <w:rsid w:val="00602863"/>
    <w:rsid w:val="006039F4"/>
    <w:rsid w:val="006040CB"/>
    <w:rsid w:val="00610BB4"/>
    <w:rsid w:val="006143B1"/>
    <w:rsid w:val="00620202"/>
    <w:rsid w:val="006238CE"/>
    <w:rsid w:val="00624FDE"/>
    <w:rsid w:val="00627894"/>
    <w:rsid w:val="0063491A"/>
    <w:rsid w:val="00636DF3"/>
    <w:rsid w:val="00640979"/>
    <w:rsid w:val="00647B13"/>
    <w:rsid w:val="00653F87"/>
    <w:rsid w:val="00676110"/>
    <w:rsid w:val="0067798C"/>
    <w:rsid w:val="00690DC6"/>
    <w:rsid w:val="006A05A0"/>
    <w:rsid w:val="006C0463"/>
    <w:rsid w:val="006C30A7"/>
    <w:rsid w:val="006C4C68"/>
    <w:rsid w:val="006C6CE1"/>
    <w:rsid w:val="006D0C55"/>
    <w:rsid w:val="006D11E7"/>
    <w:rsid w:val="006D23FC"/>
    <w:rsid w:val="006D4535"/>
    <w:rsid w:val="006D73D9"/>
    <w:rsid w:val="006E2644"/>
    <w:rsid w:val="006E3583"/>
    <w:rsid w:val="006F2D45"/>
    <w:rsid w:val="006F3A5E"/>
    <w:rsid w:val="006F58CE"/>
    <w:rsid w:val="006F75BC"/>
    <w:rsid w:val="007046F5"/>
    <w:rsid w:val="00706E12"/>
    <w:rsid w:val="007116D3"/>
    <w:rsid w:val="007129A8"/>
    <w:rsid w:val="007157FE"/>
    <w:rsid w:val="0071745C"/>
    <w:rsid w:val="00717D3A"/>
    <w:rsid w:val="00721374"/>
    <w:rsid w:val="00726F34"/>
    <w:rsid w:val="00736F89"/>
    <w:rsid w:val="00743A1C"/>
    <w:rsid w:val="00743AF7"/>
    <w:rsid w:val="00746F28"/>
    <w:rsid w:val="007567F7"/>
    <w:rsid w:val="0076276B"/>
    <w:rsid w:val="00763A01"/>
    <w:rsid w:val="00764E76"/>
    <w:rsid w:val="0076601B"/>
    <w:rsid w:val="00776777"/>
    <w:rsid w:val="00780B39"/>
    <w:rsid w:val="007843AC"/>
    <w:rsid w:val="00785DDA"/>
    <w:rsid w:val="00786AFB"/>
    <w:rsid w:val="00790A28"/>
    <w:rsid w:val="0079792F"/>
    <w:rsid w:val="007A193B"/>
    <w:rsid w:val="007A73D1"/>
    <w:rsid w:val="007B7186"/>
    <w:rsid w:val="007C3FF3"/>
    <w:rsid w:val="007D5033"/>
    <w:rsid w:val="007D6CCF"/>
    <w:rsid w:val="007E1E2C"/>
    <w:rsid w:val="007E2BAB"/>
    <w:rsid w:val="007E3B54"/>
    <w:rsid w:val="007E3C01"/>
    <w:rsid w:val="007F2A59"/>
    <w:rsid w:val="007F78B1"/>
    <w:rsid w:val="008106C0"/>
    <w:rsid w:val="00821DA5"/>
    <w:rsid w:val="00833D09"/>
    <w:rsid w:val="008356F2"/>
    <w:rsid w:val="00836E55"/>
    <w:rsid w:val="00842404"/>
    <w:rsid w:val="00843C4F"/>
    <w:rsid w:val="00843E1F"/>
    <w:rsid w:val="00861E2C"/>
    <w:rsid w:val="00877218"/>
    <w:rsid w:val="0088591A"/>
    <w:rsid w:val="00893D1B"/>
    <w:rsid w:val="008A3474"/>
    <w:rsid w:val="008B3478"/>
    <w:rsid w:val="008B47B5"/>
    <w:rsid w:val="008C02B6"/>
    <w:rsid w:val="008C2E33"/>
    <w:rsid w:val="008C73BB"/>
    <w:rsid w:val="008D12D1"/>
    <w:rsid w:val="008D21C1"/>
    <w:rsid w:val="008D73B4"/>
    <w:rsid w:val="008E2D8B"/>
    <w:rsid w:val="008E6F5D"/>
    <w:rsid w:val="008F12D2"/>
    <w:rsid w:val="008F25D8"/>
    <w:rsid w:val="008F32CA"/>
    <w:rsid w:val="008F3D95"/>
    <w:rsid w:val="00906FD0"/>
    <w:rsid w:val="009076B2"/>
    <w:rsid w:val="00912391"/>
    <w:rsid w:val="009443E4"/>
    <w:rsid w:val="00944513"/>
    <w:rsid w:val="00946A1C"/>
    <w:rsid w:val="009545A5"/>
    <w:rsid w:val="00960386"/>
    <w:rsid w:val="00966AA6"/>
    <w:rsid w:val="0097066F"/>
    <w:rsid w:val="00982BDB"/>
    <w:rsid w:val="00984194"/>
    <w:rsid w:val="00993DDD"/>
    <w:rsid w:val="0099798C"/>
    <w:rsid w:val="009A1C2A"/>
    <w:rsid w:val="009A55EF"/>
    <w:rsid w:val="009C3B6B"/>
    <w:rsid w:val="009D030A"/>
    <w:rsid w:val="009D332D"/>
    <w:rsid w:val="009D6FA6"/>
    <w:rsid w:val="009E01B5"/>
    <w:rsid w:val="00A130CD"/>
    <w:rsid w:val="00A17006"/>
    <w:rsid w:val="00A27401"/>
    <w:rsid w:val="00A352CA"/>
    <w:rsid w:val="00A43DE1"/>
    <w:rsid w:val="00A44326"/>
    <w:rsid w:val="00A446D1"/>
    <w:rsid w:val="00A46C07"/>
    <w:rsid w:val="00A512B2"/>
    <w:rsid w:val="00A5497D"/>
    <w:rsid w:val="00A63624"/>
    <w:rsid w:val="00A6721F"/>
    <w:rsid w:val="00A76073"/>
    <w:rsid w:val="00A76313"/>
    <w:rsid w:val="00A870F5"/>
    <w:rsid w:val="00AA59E8"/>
    <w:rsid w:val="00AB4E66"/>
    <w:rsid w:val="00AC045D"/>
    <w:rsid w:val="00AD35F5"/>
    <w:rsid w:val="00AD530E"/>
    <w:rsid w:val="00AE2D38"/>
    <w:rsid w:val="00AE3D42"/>
    <w:rsid w:val="00AE49AC"/>
    <w:rsid w:val="00AE54A0"/>
    <w:rsid w:val="00AF6A5E"/>
    <w:rsid w:val="00B047F4"/>
    <w:rsid w:val="00B0755D"/>
    <w:rsid w:val="00B07CE8"/>
    <w:rsid w:val="00B132D2"/>
    <w:rsid w:val="00B15806"/>
    <w:rsid w:val="00B17D84"/>
    <w:rsid w:val="00B20359"/>
    <w:rsid w:val="00B21CDF"/>
    <w:rsid w:val="00B22DC6"/>
    <w:rsid w:val="00B27BE0"/>
    <w:rsid w:val="00B27C39"/>
    <w:rsid w:val="00B32818"/>
    <w:rsid w:val="00B33DB1"/>
    <w:rsid w:val="00B46A19"/>
    <w:rsid w:val="00B62DBD"/>
    <w:rsid w:val="00B81D25"/>
    <w:rsid w:val="00B85027"/>
    <w:rsid w:val="00B915BF"/>
    <w:rsid w:val="00B91EB0"/>
    <w:rsid w:val="00B92818"/>
    <w:rsid w:val="00BA3A66"/>
    <w:rsid w:val="00BA6633"/>
    <w:rsid w:val="00BA7643"/>
    <w:rsid w:val="00BC600E"/>
    <w:rsid w:val="00BC6A5C"/>
    <w:rsid w:val="00BD1D74"/>
    <w:rsid w:val="00BD55B5"/>
    <w:rsid w:val="00BE0257"/>
    <w:rsid w:val="00BE3064"/>
    <w:rsid w:val="00BE7586"/>
    <w:rsid w:val="00BE78B5"/>
    <w:rsid w:val="00BF61A6"/>
    <w:rsid w:val="00C00EF2"/>
    <w:rsid w:val="00C01508"/>
    <w:rsid w:val="00C06211"/>
    <w:rsid w:val="00C1159C"/>
    <w:rsid w:val="00C1465C"/>
    <w:rsid w:val="00C17AC1"/>
    <w:rsid w:val="00C2093E"/>
    <w:rsid w:val="00C26E27"/>
    <w:rsid w:val="00C31951"/>
    <w:rsid w:val="00C37605"/>
    <w:rsid w:val="00C418BB"/>
    <w:rsid w:val="00C42B37"/>
    <w:rsid w:val="00C45FC7"/>
    <w:rsid w:val="00C47024"/>
    <w:rsid w:val="00C47B7D"/>
    <w:rsid w:val="00C62177"/>
    <w:rsid w:val="00C62F87"/>
    <w:rsid w:val="00C6494D"/>
    <w:rsid w:val="00C65B58"/>
    <w:rsid w:val="00C70586"/>
    <w:rsid w:val="00C718C0"/>
    <w:rsid w:val="00C71CBE"/>
    <w:rsid w:val="00C73777"/>
    <w:rsid w:val="00C74D30"/>
    <w:rsid w:val="00C751D9"/>
    <w:rsid w:val="00C75574"/>
    <w:rsid w:val="00C8007F"/>
    <w:rsid w:val="00C8028E"/>
    <w:rsid w:val="00C810D9"/>
    <w:rsid w:val="00C81345"/>
    <w:rsid w:val="00C84E00"/>
    <w:rsid w:val="00C95E4E"/>
    <w:rsid w:val="00CA6CC4"/>
    <w:rsid w:val="00CC2D50"/>
    <w:rsid w:val="00CD2A76"/>
    <w:rsid w:val="00CE62CA"/>
    <w:rsid w:val="00D06C40"/>
    <w:rsid w:val="00D25BA1"/>
    <w:rsid w:val="00D27760"/>
    <w:rsid w:val="00D366ED"/>
    <w:rsid w:val="00D51029"/>
    <w:rsid w:val="00D52976"/>
    <w:rsid w:val="00D57789"/>
    <w:rsid w:val="00D60010"/>
    <w:rsid w:val="00D614C5"/>
    <w:rsid w:val="00D62261"/>
    <w:rsid w:val="00D70FE3"/>
    <w:rsid w:val="00D726AF"/>
    <w:rsid w:val="00D86F78"/>
    <w:rsid w:val="00D87433"/>
    <w:rsid w:val="00D93EEE"/>
    <w:rsid w:val="00DA46FC"/>
    <w:rsid w:val="00DB47CF"/>
    <w:rsid w:val="00DB5C50"/>
    <w:rsid w:val="00DB6BB5"/>
    <w:rsid w:val="00DC08C7"/>
    <w:rsid w:val="00DC3514"/>
    <w:rsid w:val="00DC473D"/>
    <w:rsid w:val="00DC555C"/>
    <w:rsid w:val="00DC5F39"/>
    <w:rsid w:val="00DD1455"/>
    <w:rsid w:val="00DD5A42"/>
    <w:rsid w:val="00DF3913"/>
    <w:rsid w:val="00DF4D3C"/>
    <w:rsid w:val="00DF4DD3"/>
    <w:rsid w:val="00DF7481"/>
    <w:rsid w:val="00E03CB5"/>
    <w:rsid w:val="00E04402"/>
    <w:rsid w:val="00E16A23"/>
    <w:rsid w:val="00E16D21"/>
    <w:rsid w:val="00E176A6"/>
    <w:rsid w:val="00E2239C"/>
    <w:rsid w:val="00E312D3"/>
    <w:rsid w:val="00E32D36"/>
    <w:rsid w:val="00E3491A"/>
    <w:rsid w:val="00E3545A"/>
    <w:rsid w:val="00E36A50"/>
    <w:rsid w:val="00E36DC6"/>
    <w:rsid w:val="00E402FF"/>
    <w:rsid w:val="00E476BB"/>
    <w:rsid w:val="00E52794"/>
    <w:rsid w:val="00E61FED"/>
    <w:rsid w:val="00E623BE"/>
    <w:rsid w:val="00E657B6"/>
    <w:rsid w:val="00E67940"/>
    <w:rsid w:val="00E92BA4"/>
    <w:rsid w:val="00E93458"/>
    <w:rsid w:val="00E956C1"/>
    <w:rsid w:val="00E97428"/>
    <w:rsid w:val="00EA2904"/>
    <w:rsid w:val="00EA430E"/>
    <w:rsid w:val="00EA4952"/>
    <w:rsid w:val="00EB343A"/>
    <w:rsid w:val="00EC021A"/>
    <w:rsid w:val="00EC72CB"/>
    <w:rsid w:val="00ED26C8"/>
    <w:rsid w:val="00ED318E"/>
    <w:rsid w:val="00EE1A9F"/>
    <w:rsid w:val="00EE1AAB"/>
    <w:rsid w:val="00EE3FB4"/>
    <w:rsid w:val="00EE7B32"/>
    <w:rsid w:val="00EF55C4"/>
    <w:rsid w:val="00F111FA"/>
    <w:rsid w:val="00F130EE"/>
    <w:rsid w:val="00F13224"/>
    <w:rsid w:val="00F3288D"/>
    <w:rsid w:val="00F40098"/>
    <w:rsid w:val="00F47D31"/>
    <w:rsid w:val="00F51B0A"/>
    <w:rsid w:val="00F552A6"/>
    <w:rsid w:val="00F71D89"/>
    <w:rsid w:val="00F72FAC"/>
    <w:rsid w:val="00F73A44"/>
    <w:rsid w:val="00F7446B"/>
    <w:rsid w:val="00F74A48"/>
    <w:rsid w:val="00F8621D"/>
    <w:rsid w:val="00F87EEB"/>
    <w:rsid w:val="00FA0F61"/>
    <w:rsid w:val="00FA462A"/>
    <w:rsid w:val="00FA5D20"/>
    <w:rsid w:val="00FA7DFB"/>
    <w:rsid w:val="00FB379F"/>
    <w:rsid w:val="00FB3C50"/>
    <w:rsid w:val="00FC0305"/>
    <w:rsid w:val="00FD7DD0"/>
    <w:rsid w:val="00FF0833"/>
    <w:rsid w:val="00FF1A6A"/>
    <w:rsid w:val="00FF5133"/>
    <w:rsid w:val="00FF52DE"/>
    <w:rsid w:val="00FF5BBB"/>
    <w:rsid w:val="02887787"/>
    <w:rsid w:val="02EC54B5"/>
    <w:rsid w:val="03376D2B"/>
    <w:rsid w:val="03BD7D27"/>
    <w:rsid w:val="04CDF11C"/>
    <w:rsid w:val="05AEA24A"/>
    <w:rsid w:val="07351F7E"/>
    <w:rsid w:val="0735D33D"/>
    <w:rsid w:val="07FA6D9F"/>
    <w:rsid w:val="08414085"/>
    <w:rsid w:val="08AF0D20"/>
    <w:rsid w:val="09BD5580"/>
    <w:rsid w:val="09DD10E6"/>
    <w:rsid w:val="0B320E61"/>
    <w:rsid w:val="0F290C39"/>
    <w:rsid w:val="11CBD921"/>
    <w:rsid w:val="11E184F3"/>
    <w:rsid w:val="11E3544B"/>
    <w:rsid w:val="13EFAF59"/>
    <w:rsid w:val="14919CD3"/>
    <w:rsid w:val="15360D4C"/>
    <w:rsid w:val="18761060"/>
    <w:rsid w:val="1AF9BB1A"/>
    <w:rsid w:val="1B1449BA"/>
    <w:rsid w:val="1CC0D4DC"/>
    <w:rsid w:val="1CDEE586"/>
    <w:rsid w:val="1E1F56BC"/>
    <w:rsid w:val="1E94A57D"/>
    <w:rsid w:val="1F19DA47"/>
    <w:rsid w:val="208ED147"/>
    <w:rsid w:val="24107550"/>
    <w:rsid w:val="265EC12B"/>
    <w:rsid w:val="28D31DEC"/>
    <w:rsid w:val="2922610C"/>
    <w:rsid w:val="29EC5BE8"/>
    <w:rsid w:val="2AADAE98"/>
    <w:rsid w:val="2B882C49"/>
    <w:rsid w:val="2C33045A"/>
    <w:rsid w:val="2CBD4B72"/>
    <w:rsid w:val="2EA76EF7"/>
    <w:rsid w:val="2EBA1591"/>
    <w:rsid w:val="2EF843E8"/>
    <w:rsid w:val="30645440"/>
    <w:rsid w:val="312489A0"/>
    <w:rsid w:val="3161DD03"/>
    <w:rsid w:val="32E50295"/>
    <w:rsid w:val="333BA23D"/>
    <w:rsid w:val="337716DC"/>
    <w:rsid w:val="34C43FFA"/>
    <w:rsid w:val="350E1EE6"/>
    <w:rsid w:val="35E39EC0"/>
    <w:rsid w:val="3700036B"/>
    <w:rsid w:val="37AE4EBF"/>
    <w:rsid w:val="37D919CE"/>
    <w:rsid w:val="38C2E435"/>
    <w:rsid w:val="39DD6EBB"/>
    <w:rsid w:val="3B793F1C"/>
    <w:rsid w:val="3D150F7D"/>
    <w:rsid w:val="3DC02801"/>
    <w:rsid w:val="3E6CF0FD"/>
    <w:rsid w:val="3E8822B7"/>
    <w:rsid w:val="43E39255"/>
    <w:rsid w:val="441D4B56"/>
    <w:rsid w:val="461FCCEF"/>
    <w:rsid w:val="46F24B26"/>
    <w:rsid w:val="493B465F"/>
    <w:rsid w:val="4A36A6C5"/>
    <w:rsid w:val="4A70D913"/>
    <w:rsid w:val="4ACF8F75"/>
    <w:rsid w:val="4AD716C0"/>
    <w:rsid w:val="4AE40E4E"/>
    <w:rsid w:val="4C285D3B"/>
    <w:rsid w:val="4C83F431"/>
    <w:rsid w:val="4D005E56"/>
    <w:rsid w:val="4F1BDF40"/>
    <w:rsid w:val="523948AF"/>
    <w:rsid w:val="527B2081"/>
    <w:rsid w:val="53E92FA4"/>
    <w:rsid w:val="541A46C3"/>
    <w:rsid w:val="5539A9C3"/>
    <w:rsid w:val="57155E49"/>
    <w:rsid w:val="57414ABB"/>
    <w:rsid w:val="57D3C6ED"/>
    <w:rsid w:val="58714A85"/>
    <w:rsid w:val="593AD568"/>
    <w:rsid w:val="5971486D"/>
    <w:rsid w:val="5AAF1952"/>
    <w:rsid w:val="5CAD1FC3"/>
    <w:rsid w:val="5F541411"/>
    <w:rsid w:val="5FA1B646"/>
    <w:rsid w:val="600CF051"/>
    <w:rsid w:val="62C8C0F0"/>
    <w:rsid w:val="63F843D6"/>
    <w:rsid w:val="64212C3D"/>
    <w:rsid w:val="64A7C01F"/>
    <w:rsid w:val="64E1D542"/>
    <w:rsid w:val="67061001"/>
    <w:rsid w:val="68F3D25C"/>
    <w:rsid w:val="6A8C4A77"/>
    <w:rsid w:val="6B431FC7"/>
    <w:rsid w:val="6B709800"/>
    <w:rsid w:val="6C249105"/>
    <w:rsid w:val="6D8B747C"/>
    <w:rsid w:val="6DC611FC"/>
    <w:rsid w:val="6E09983E"/>
    <w:rsid w:val="6F715491"/>
    <w:rsid w:val="70560B16"/>
    <w:rsid w:val="709088B1"/>
    <w:rsid w:val="75256C91"/>
    <w:rsid w:val="75423ED0"/>
    <w:rsid w:val="7584B0D1"/>
    <w:rsid w:val="7637B830"/>
    <w:rsid w:val="7688291C"/>
    <w:rsid w:val="76BC7EA4"/>
    <w:rsid w:val="795F0C62"/>
    <w:rsid w:val="79E8AD49"/>
    <w:rsid w:val="7A707891"/>
    <w:rsid w:val="7BDD65EF"/>
    <w:rsid w:val="7D0641E2"/>
    <w:rsid w:val="7D56E6C2"/>
    <w:rsid w:val="7DDC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29B3A"/>
  <w15:docId w15:val="{754B7896-410A-4616-93D7-7FAFED7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C30A7"/>
  </w:style>
  <w:style w:type="paragraph" w:styleId="TableHeading" w:customStyle="1">
    <w:name w:val="Table Heading"/>
    <w:basedOn w:val="TableContents"/>
    <w:qFormat/>
    <w:rsid w:val="006C30A7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E0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BE0257"/>
  </w:style>
  <w:style w:type="character" w:styleId="eop" w:customStyle="1">
    <w:name w:val="eop"/>
    <w:basedOn w:val="DefaultParagraphFont"/>
    <w:rsid w:val="00BE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9C99B5E-2DBD-4363-9308-FC15214C91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4</revision>
  <lastPrinted>2022-09-19T07:06:00.0000000Z</lastPrinted>
  <dcterms:created xsi:type="dcterms:W3CDTF">2025-09-16T12:03:00.0000000Z</dcterms:created>
  <dcterms:modified xsi:type="dcterms:W3CDTF">2025-09-19T08:53:39.5349496Z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62294c1e3c50bbb4c748981f1af0101dc209a247251ccd643c4d39c6deba516e</vt:lpwstr>
  </property>
</Properties>
</file>